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20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20"/>
        <w:gridCol w:w="5670"/>
        <w:gridCol w:w="5400"/>
        <w:gridCol w:w="5760"/>
      </w:tblGrid>
      <w:tr w:rsidR="0068183C" w:rsidRPr="00C2559E" w:rsidTr="0068183C">
        <w:tc>
          <w:tcPr>
            <w:tcW w:w="5220" w:type="dxa"/>
            <w:tcBorders>
              <w:top w:val="nil"/>
              <w:left w:val="nil"/>
              <w:bottom w:val="nil"/>
              <w:right w:val="nil"/>
            </w:tcBorders>
          </w:tcPr>
          <w:p w:rsidR="0068183C" w:rsidRPr="0068183C" w:rsidRDefault="0068183C" w:rsidP="00DA5DAB">
            <w:pPr>
              <w:jc w:val="center"/>
              <w:rPr>
                <w:rFonts w:ascii="Times New Roman" w:hAnsi="Times New Roman" w:cs="Times New Roman"/>
                <w:sz w:val="26"/>
                <w:szCs w:val="26"/>
              </w:rPr>
            </w:pPr>
            <w:r w:rsidRPr="0068183C">
              <w:rPr>
                <w:rFonts w:ascii="Times New Roman" w:hAnsi="Times New Roman" w:cs="Times New Roman"/>
                <w:sz w:val="26"/>
                <w:szCs w:val="26"/>
              </w:rPr>
              <w:t xml:space="preserve">LIÊN ĐÒAN LAO ĐỘNG QUẬN 9   </w:t>
            </w:r>
            <w:r w:rsidRPr="0068183C">
              <w:rPr>
                <w:rFonts w:ascii="Times New Roman" w:hAnsi="Times New Roman" w:cs="Times New Roman"/>
                <w:b/>
                <w:sz w:val="26"/>
                <w:szCs w:val="26"/>
              </w:rPr>
              <w:t xml:space="preserve">          CÔNG ĐOÀN GIÁO DỤC</w:t>
            </w:r>
          </w:p>
          <w:p w:rsidR="0068183C" w:rsidRPr="0068183C" w:rsidRDefault="0068183C" w:rsidP="00DA5DAB">
            <w:pPr>
              <w:rPr>
                <w:rFonts w:ascii="Times New Roman" w:hAnsi="Times New Roman" w:cs="Times New Roman"/>
                <w:sz w:val="26"/>
                <w:szCs w:val="26"/>
              </w:rPr>
            </w:pPr>
            <w:r w:rsidRPr="0068183C">
              <w:rPr>
                <w:rFonts w:ascii="Times New Roman" w:hAnsi="Times New Roman" w:cs="Times New Roman"/>
                <w:sz w:val="26"/>
                <w:szCs w:val="26"/>
              </w:rPr>
              <w:t xml:space="preserve">             __________________                    </w:t>
            </w:r>
          </w:p>
          <w:p w:rsidR="0068183C" w:rsidRPr="0068183C" w:rsidRDefault="0068183C" w:rsidP="00DA5DAB">
            <w:pPr>
              <w:jc w:val="center"/>
              <w:rPr>
                <w:rFonts w:ascii="Times New Roman" w:hAnsi="Times New Roman" w:cs="Times New Roman"/>
                <w:sz w:val="26"/>
                <w:szCs w:val="26"/>
              </w:rPr>
            </w:pPr>
            <w:r w:rsidRPr="0068183C">
              <w:rPr>
                <w:rFonts w:ascii="Times New Roman" w:hAnsi="Times New Roman" w:cs="Times New Roman"/>
                <w:sz w:val="26"/>
                <w:szCs w:val="26"/>
              </w:rPr>
              <w:t xml:space="preserve">Số :  </w:t>
            </w:r>
            <w:r w:rsidRPr="0068183C">
              <w:rPr>
                <w:rFonts w:ascii="Times New Roman" w:hAnsi="Times New Roman" w:cs="Times New Roman"/>
                <w:b/>
                <w:sz w:val="26"/>
                <w:szCs w:val="26"/>
              </w:rPr>
              <w:t xml:space="preserve">  </w:t>
            </w:r>
            <w:r w:rsidR="001A0B1D">
              <w:rPr>
                <w:rFonts w:ascii="Times New Roman" w:hAnsi="Times New Roman" w:cs="Times New Roman"/>
                <w:b/>
                <w:sz w:val="26"/>
                <w:szCs w:val="26"/>
                <w:lang w:val="en-US"/>
              </w:rPr>
              <w:t>56</w:t>
            </w:r>
            <w:r w:rsidRPr="0068183C">
              <w:rPr>
                <w:rFonts w:ascii="Times New Roman" w:hAnsi="Times New Roman" w:cs="Times New Roman"/>
                <w:b/>
                <w:sz w:val="26"/>
                <w:szCs w:val="26"/>
              </w:rPr>
              <w:t xml:space="preserve">     </w:t>
            </w:r>
            <w:r w:rsidRPr="0068183C">
              <w:rPr>
                <w:rFonts w:ascii="Times New Roman" w:hAnsi="Times New Roman" w:cs="Times New Roman"/>
                <w:sz w:val="26"/>
                <w:szCs w:val="26"/>
              </w:rPr>
              <w:t xml:space="preserve"> / CĐGD</w:t>
            </w:r>
          </w:p>
          <w:p w:rsidR="0068183C" w:rsidRPr="00600218" w:rsidRDefault="006A3CE3" w:rsidP="0068183C">
            <w:pPr>
              <w:tabs>
                <w:tab w:val="center" w:pos="2138"/>
                <w:tab w:val="center" w:pos="6804"/>
              </w:tabs>
              <w:jc w:val="center"/>
              <w:rPr>
                <w:rFonts w:ascii="Times New Roman" w:hAnsi="Times New Roman"/>
                <w:i/>
                <w:szCs w:val="26"/>
                <w:lang w:val="en-US"/>
              </w:rPr>
            </w:pPr>
            <w:r>
              <w:rPr>
                <w:rFonts w:ascii="Times New Roman" w:hAnsi="Times New Roman" w:cs="Times New Roman"/>
                <w:noProof/>
                <w:sz w:val="26"/>
                <w:szCs w:val="26"/>
                <w:lang w:val="en-US"/>
              </w:rPr>
              <w:drawing>
                <wp:anchor distT="0" distB="0" distL="114300" distR="114300" simplePos="0" relativeHeight="251657728" behindDoc="1" locked="0" layoutInCell="1" allowOverlap="1">
                  <wp:simplePos x="0" y="0"/>
                  <wp:positionH relativeFrom="column">
                    <wp:posOffset>-55880</wp:posOffset>
                  </wp:positionH>
                  <wp:positionV relativeFrom="paragraph">
                    <wp:posOffset>-757555</wp:posOffset>
                  </wp:positionV>
                  <wp:extent cx="612775" cy="550545"/>
                  <wp:effectExtent l="19050" t="0" r="0" b="0"/>
                  <wp:wrapThrough wrapText="bothSides">
                    <wp:wrapPolygon edited="0">
                      <wp:start x="-672" y="0"/>
                      <wp:lineTo x="-672" y="20927"/>
                      <wp:lineTo x="21488" y="20927"/>
                      <wp:lineTo x="21488" y="0"/>
                      <wp:lineTo x="-672" y="0"/>
                    </wp:wrapPolygon>
                  </wp:wrapThrough>
                  <wp:docPr id="3" name="Picture 2" descr="LogoCongdo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ongdoan"/>
                          <pic:cNvPicPr>
                            <a:picLocks noChangeAspect="1" noChangeArrowheads="1"/>
                          </pic:cNvPicPr>
                        </pic:nvPicPr>
                        <pic:blipFill>
                          <a:blip r:embed="rId7" cstate="print"/>
                          <a:srcRect/>
                          <a:stretch>
                            <a:fillRect/>
                          </a:stretch>
                        </pic:blipFill>
                        <pic:spPr bwMode="auto">
                          <a:xfrm>
                            <a:off x="0" y="0"/>
                            <a:ext cx="612775" cy="550545"/>
                          </a:xfrm>
                          <a:prstGeom prst="rect">
                            <a:avLst/>
                          </a:prstGeom>
                          <a:noFill/>
                          <a:ln w="9525">
                            <a:noFill/>
                            <a:miter lim="800000"/>
                            <a:headEnd/>
                            <a:tailEnd/>
                          </a:ln>
                        </pic:spPr>
                      </pic:pic>
                    </a:graphicData>
                  </a:graphic>
                </wp:anchor>
              </w:drawing>
            </w:r>
            <w:r w:rsidR="0068183C" w:rsidRPr="00600218">
              <w:rPr>
                <w:rFonts w:ascii="Times New Roman" w:hAnsi="Times New Roman"/>
                <w:i/>
                <w:szCs w:val="26"/>
                <w:lang w:val="en-US"/>
              </w:rPr>
              <w:t xml:space="preserve">V/v tăng cường tuyên truyền thực thi </w:t>
            </w:r>
          </w:p>
          <w:p w:rsidR="0068183C" w:rsidRPr="0068183C" w:rsidRDefault="0068183C" w:rsidP="0068183C">
            <w:pPr>
              <w:tabs>
                <w:tab w:val="center" w:pos="2138"/>
                <w:tab w:val="center" w:pos="6804"/>
              </w:tabs>
              <w:jc w:val="center"/>
              <w:rPr>
                <w:rFonts w:ascii="Times New Roman" w:hAnsi="Times New Roman"/>
                <w:b/>
                <w:bCs/>
                <w:i/>
                <w:szCs w:val="26"/>
                <w:lang w:val="en-US"/>
              </w:rPr>
            </w:pPr>
            <w:r w:rsidRPr="00600218">
              <w:rPr>
                <w:rFonts w:ascii="Times New Roman" w:hAnsi="Times New Roman"/>
                <w:i/>
                <w:szCs w:val="26"/>
                <w:lang w:val="en-US"/>
              </w:rPr>
              <w:t>Luật phòng, chống tác hại của thuốc lá</w:t>
            </w:r>
          </w:p>
        </w:tc>
        <w:tc>
          <w:tcPr>
            <w:tcW w:w="5670" w:type="dxa"/>
            <w:tcBorders>
              <w:top w:val="nil"/>
              <w:left w:val="nil"/>
              <w:bottom w:val="nil"/>
              <w:right w:val="nil"/>
            </w:tcBorders>
          </w:tcPr>
          <w:p w:rsidR="0068183C" w:rsidRPr="0068183C" w:rsidRDefault="0068183C" w:rsidP="00DA5DAB">
            <w:pPr>
              <w:jc w:val="center"/>
              <w:rPr>
                <w:rFonts w:ascii="Times New Roman" w:hAnsi="Times New Roman" w:cs="Times New Roman"/>
                <w:b/>
                <w:sz w:val="26"/>
                <w:szCs w:val="26"/>
              </w:rPr>
            </w:pPr>
            <w:r w:rsidRPr="0068183C">
              <w:rPr>
                <w:rFonts w:ascii="Times New Roman" w:hAnsi="Times New Roman" w:cs="Times New Roman"/>
                <w:b/>
                <w:sz w:val="26"/>
                <w:szCs w:val="26"/>
              </w:rPr>
              <w:t xml:space="preserve">CỘNG HÒA XÃ HỘI CHỦ NGHĨA VIỆT </w:t>
            </w:r>
            <w:smartTag w:uri="urn:schemas-microsoft-com:office:smarttags" w:element="place">
              <w:smartTag w:uri="urn:schemas-microsoft-com:office:smarttags" w:element="country-region">
                <w:r w:rsidRPr="0068183C">
                  <w:rPr>
                    <w:rFonts w:ascii="Times New Roman" w:hAnsi="Times New Roman" w:cs="Times New Roman"/>
                    <w:b/>
                    <w:sz w:val="26"/>
                    <w:szCs w:val="26"/>
                  </w:rPr>
                  <w:t>NAM</w:t>
                </w:r>
              </w:smartTag>
            </w:smartTag>
          </w:p>
          <w:p w:rsidR="0068183C" w:rsidRPr="0068183C" w:rsidRDefault="0068183C" w:rsidP="00DA5DAB">
            <w:pPr>
              <w:jc w:val="center"/>
              <w:rPr>
                <w:rFonts w:ascii="Times New Roman" w:hAnsi="Times New Roman" w:cs="Times New Roman"/>
                <w:sz w:val="26"/>
                <w:szCs w:val="26"/>
              </w:rPr>
            </w:pPr>
            <w:r w:rsidRPr="0068183C">
              <w:rPr>
                <w:rFonts w:ascii="Times New Roman" w:hAnsi="Times New Roman" w:cs="Times New Roman"/>
                <w:sz w:val="26"/>
                <w:szCs w:val="26"/>
              </w:rPr>
              <w:t>Độc lập – Tự do – Hạnh phúc</w:t>
            </w:r>
          </w:p>
          <w:p w:rsidR="0068183C" w:rsidRPr="0068183C" w:rsidRDefault="0068183C" w:rsidP="00DA5DAB">
            <w:pPr>
              <w:jc w:val="center"/>
              <w:rPr>
                <w:rFonts w:ascii="Times New Roman" w:hAnsi="Times New Roman" w:cs="Times New Roman"/>
                <w:sz w:val="26"/>
                <w:szCs w:val="26"/>
              </w:rPr>
            </w:pPr>
            <w:r w:rsidRPr="0068183C">
              <w:rPr>
                <w:rFonts w:ascii="Times New Roman" w:hAnsi="Times New Roman" w:cs="Times New Roman"/>
                <w:sz w:val="26"/>
                <w:szCs w:val="26"/>
              </w:rPr>
              <w:t>________________________</w:t>
            </w:r>
          </w:p>
          <w:p w:rsidR="0068183C" w:rsidRPr="0068183C" w:rsidRDefault="0068183C" w:rsidP="00DA5DAB">
            <w:pPr>
              <w:jc w:val="center"/>
              <w:rPr>
                <w:rFonts w:ascii="Times New Roman" w:hAnsi="Times New Roman" w:cs="Times New Roman"/>
                <w:i/>
                <w:sz w:val="28"/>
                <w:szCs w:val="28"/>
              </w:rPr>
            </w:pPr>
            <w:r w:rsidRPr="0068183C">
              <w:rPr>
                <w:rFonts w:ascii="Times New Roman" w:hAnsi="Times New Roman" w:cs="Times New Roman"/>
                <w:i/>
                <w:sz w:val="26"/>
                <w:szCs w:val="26"/>
              </w:rPr>
              <w:t>Quậ</w:t>
            </w:r>
            <w:r>
              <w:rPr>
                <w:rFonts w:ascii="Times New Roman" w:hAnsi="Times New Roman" w:cs="Times New Roman"/>
                <w:i/>
                <w:sz w:val="26"/>
                <w:szCs w:val="26"/>
              </w:rPr>
              <w:t xml:space="preserve">n 9 , ngày    </w:t>
            </w:r>
            <w:r>
              <w:rPr>
                <w:rFonts w:ascii="Times New Roman" w:hAnsi="Times New Roman" w:cs="Times New Roman"/>
                <w:i/>
                <w:sz w:val="26"/>
                <w:szCs w:val="26"/>
                <w:lang w:val="en-US"/>
              </w:rPr>
              <w:t>29</w:t>
            </w:r>
            <w:r w:rsidRPr="0068183C">
              <w:rPr>
                <w:rFonts w:ascii="Times New Roman" w:hAnsi="Times New Roman" w:cs="Times New Roman"/>
                <w:i/>
                <w:sz w:val="26"/>
                <w:szCs w:val="26"/>
              </w:rPr>
              <w:t xml:space="preserve">   </w:t>
            </w:r>
            <w:r>
              <w:rPr>
                <w:rFonts w:ascii="Times New Roman" w:hAnsi="Times New Roman" w:cs="Times New Roman"/>
                <w:i/>
                <w:sz w:val="26"/>
                <w:szCs w:val="26"/>
              </w:rPr>
              <w:t xml:space="preserve"> tháng   </w:t>
            </w:r>
            <w:r>
              <w:rPr>
                <w:rFonts w:ascii="Times New Roman" w:hAnsi="Times New Roman" w:cs="Times New Roman"/>
                <w:i/>
                <w:sz w:val="26"/>
                <w:szCs w:val="26"/>
                <w:lang w:val="en-US"/>
              </w:rPr>
              <w:t>7</w:t>
            </w:r>
            <w:r w:rsidRPr="0068183C">
              <w:rPr>
                <w:rFonts w:ascii="Times New Roman" w:hAnsi="Times New Roman" w:cs="Times New Roman"/>
                <w:i/>
                <w:sz w:val="26"/>
                <w:szCs w:val="26"/>
              </w:rPr>
              <w:t xml:space="preserve">  năm  2015</w:t>
            </w:r>
          </w:p>
        </w:tc>
        <w:tc>
          <w:tcPr>
            <w:tcW w:w="5400" w:type="dxa"/>
            <w:tcBorders>
              <w:top w:val="nil"/>
              <w:left w:val="nil"/>
              <w:bottom w:val="nil"/>
              <w:right w:val="nil"/>
            </w:tcBorders>
          </w:tcPr>
          <w:p w:rsidR="0068183C" w:rsidRPr="00BF09A2" w:rsidRDefault="0068183C" w:rsidP="00DA5DAB">
            <w:pPr>
              <w:jc w:val="both"/>
              <w:rPr>
                <w:rFonts w:ascii="Times New Roman" w:hAnsi="Times New Roman"/>
                <w:sz w:val="26"/>
                <w:szCs w:val="26"/>
              </w:rPr>
            </w:pPr>
          </w:p>
        </w:tc>
        <w:tc>
          <w:tcPr>
            <w:tcW w:w="5760" w:type="dxa"/>
            <w:tcBorders>
              <w:top w:val="nil"/>
              <w:left w:val="nil"/>
              <w:bottom w:val="nil"/>
              <w:right w:val="nil"/>
            </w:tcBorders>
          </w:tcPr>
          <w:p w:rsidR="0068183C" w:rsidRPr="00C2559E" w:rsidRDefault="0068183C" w:rsidP="00DA5DAB">
            <w:pPr>
              <w:jc w:val="center"/>
              <w:rPr>
                <w:rFonts w:ascii="Times New Roman" w:hAnsi="Times New Roman"/>
                <w:i/>
                <w:sz w:val="26"/>
                <w:szCs w:val="26"/>
              </w:rPr>
            </w:pPr>
          </w:p>
        </w:tc>
      </w:tr>
    </w:tbl>
    <w:p w:rsidR="00F47B29" w:rsidRDefault="00F47B29" w:rsidP="00F550A6">
      <w:pPr>
        <w:pStyle w:val="BodyText21"/>
        <w:shd w:val="clear" w:color="auto" w:fill="auto"/>
        <w:spacing w:line="240" w:lineRule="auto"/>
        <w:ind w:right="300"/>
        <w:rPr>
          <w:sz w:val="26"/>
          <w:szCs w:val="26"/>
          <w:lang w:val="en-US"/>
        </w:rPr>
      </w:pPr>
    </w:p>
    <w:p w:rsidR="0068183C" w:rsidRPr="00600218" w:rsidRDefault="00F47B29" w:rsidP="0068183C">
      <w:pPr>
        <w:tabs>
          <w:tab w:val="center" w:pos="2138"/>
          <w:tab w:val="center" w:pos="6804"/>
        </w:tabs>
        <w:jc w:val="center"/>
        <w:rPr>
          <w:rFonts w:ascii="Times New Roman" w:hAnsi="Times New Roman"/>
          <w:b/>
          <w:bCs/>
          <w:i/>
          <w:szCs w:val="26"/>
          <w:lang w:val="en-US"/>
        </w:rPr>
      </w:pPr>
      <w:r>
        <w:rPr>
          <w:sz w:val="26"/>
          <w:szCs w:val="26"/>
          <w:lang w:val="en-US"/>
        </w:rPr>
        <w:tab/>
      </w:r>
      <w:r>
        <w:rPr>
          <w:sz w:val="26"/>
          <w:szCs w:val="26"/>
          <w:lang w:val="en-US"/>
        </w:rPr>
        <w:tab/>
      </w:r>
    </w:p>
    <w:p w:rsidR="00F47B29" w:rsidRPr="008B4855" w:rsidRDefault="00F47B29" w:rsidP="00F47B29">
      <w:pPr>
        <w:pStyle w:val="BodyText21"/>
        <w:shd w:val="clear" w:color="auto" w:fill="auto"/>
        <w:spacing w:line="240" w:lineRule="auto"/>
        <w:ind w:left="120" w:right="300" w:firstLine="460"/>
        <w:rPr>
          <w:b/>
          <w:sz w:val="26"/>
          <w:szCs w:val="26"/>
          <w:lang w:val="en-US"/>
        </w:rPr>
      </w:pPr>
      <w:r>
        <w:rPr>
          <w:sz w:val="26"/>
          <w:szCs w:val="26"/>
          <w:lang w:val="en-US"/>
        </w:rPr>
        <w:tab/>
      </w:r>
      <w:r w:rsidR="0068183C">
        <w:rPr>
          <w:sz w:val="26"/>
          <w:szCs w:val="26"/>
          <w:lang w:val="en-US"/>
        </w:rPr>
        <w:t xml:space="preserve">                     </w:t>
      </w:r>
      <w:r w:rsidR="009212F9">
        <w:rPr>
          <w:b/>
          <w:sz w:val="26"/>
          <w:szCs w:val="26"/>
          <w:lang w:val="en-US"/>
        </w:rPr>
        <w:t xml:space="preserve">Kính gửi: </w:t>
      </w:r>
    </w:p>
    <w:p w:rsidR="00F47B29" w:rsidRPr="009212F9" w:rsidRDefault="00F47B29" w:rsidP="009212F9">
      <w:pPr>
        <w:pStyle w:val="BodyText21"/>
        <w:numPr>
          <w:ilvl w:val="0"/>
          <w:numId w:val="5"/>
        </w:numPr>
        <w:shd w:val="clear" w:color="auto" w:fill="auto"/>
        <w:spacing w:line="240" w:lineRule="auto"/>
        <w:ind w:left="3402" w:right="300" w:hanging="141"/>
        <w:rPr>
          <w:b/>
          <w:sz w:val="26"/>
          <w:szCs w:val="26"/>
          <w:lang w:val="en-US"/>
        </w:rPr>
      </w:pPr>
      <w:r w:rsidRPr="008B4855">
        <w:rPr>
          <w:b/>
          <w:sz w:val="26"/>
          <w:szCs w:val="26"/>
          <w:lang w:val="en-US"/>
        </w:rPr>
        <w:t>Công đ</w:t>
      </w:r>
      <w:r w:rsidR="009212F9">
        <w:rPr>
          <w:b/>
          <w:sz w:val="26"/>
          <w:szCs w:val="26"/>
          <w:lang w:val="en-US"/>
        </w:rPr>
        <w:t>oàn cơ sở các trường MN, TH, THCS công lập, ngoài công lập</w:t>
      </w:r>
      <w:r w:rsidRPr="008B4855">
        <w:rPr>
          <w:b/>
          <w:sz w:val="26"/>
          <w:szCs w:val="26"/>
          <w:lang w:val="en-US"/>
        </w:rPr>
        <w:t xml:space="preserve"> </w:t>
      </w:r>
      <w:r w:rsidRPr="009212F9">
        <w:rPr>
          <w:b/>
          <w:sz w:val="26"/>
          <w:szCs w:val="26"/>
          <w:lang w:val="en-US"/>
        </w:rPr>
        <w:t xml:space="preserve"> và các đơn vị trực thuộc</w:t>
      </w:r>
    </w:p>
    <w:p w:rsidR="00F47B29" w:rsidRDefault="00F47B29" w:rsidP="003A5159">
      <w:pPr>
        <w:pStyle w:val="BodyText1"/>
        <w:shd w:val="clear" w:color="auto" w:fill="auto"/>
        <w:spacing w:before="0" w:after="0" w:line="240" w:lineRule="auto"/>
        <w:ind w:firstLine="720"/>
        <w:rPr>
          <w:sz w:val="26"/>
          <w:szCs w:val="26"/>
          <w:lang w:val="en-US"/>
        </w:rPr>
      </w:pPr>
    </w:p>
    <w:p w:rsidR="004327C4" w:rsidRPr="00A96150" w:rsidRDefault="00A96150" w:rsidP="00A96150">
      <w:pPr>
        <w:tabs>
          <w:tab w:val="center" w:pos="0"/>
        </w:tabs>
        <w:jc w:val="both"/>
        <w:rPr>
          <w:rFonts w:ascii="Times New Roman" w:hAnsi="Times New Roman" w:cs="Times New Roman"/>
          <w:szCs w:val="26"/>
          <w:lang w:val="en-US"/>
        </w:rPr>
      </w:pPr>
      <w:r>
        <w:rPr>
          <w:rFonts w:ascii="Times New Roman" w:hAnsi="Times New Roman" w:cs="Times New Roman"/>
          <w:sz w:val="26"/>
          <w:szCs w:val="26"/>
          <w:lang w:val="en-US"/>
        </w:rPr>
        <w:tab/>
      </w:r>
      <w:r w:rsidR="00344FCE" w:rsidRPr="00A96150">
        <w:rPr>
          <w:rFonts w:ascii="Times New Roman" w:hAnsi="Times New Roman" w:cs="Times New Roman"/>
          <w:sz w:val="26"/>
          <w:szCs w:val="26"/>
        </w:rPr>
        <w:t xml:space="preserve">Thực hiện Công văn số </w:t>
      </w:r>
      <w:r w:rsidR="00F47B29" w:rsidRPr="00A96150">
        <w:rPr>
          <w:rFonts w:ascii="Times New Roman" w:hAnsi="Times New Roman" w:cs="Times New Roman"/>
          <w:sz w:val="26"/>
          <w:szCs w:val="26"/>
          <w:lang w:val="en-US"/>
        </w:rPr>
        <w:t>283</w:t>
      </w:r>
      <w:r w:rsidR="00F47B29" w:rsidRPr="00A96150">
        <w:rPr>
          <w:rFonts w:ascii="Times New Roman" w:hAnsi="Times New Roman" w:cs="Times New Roman"/>
          <w:sz w:val="26"/>
          <w:szCs w:val="26"/>
        </w:rPr>
        <w:t>/</w:t>
      </w:r>
      <w:r w:rsidR="00F47B29" w:rsidRPr="00A96150">
        <w:rPr>
          <w:rFonts w:ascii="Times New Roman" w:hAnsi="Times New Roman" w:cs="Times New Roman"/>
          <w:sz w:val="26"/>
          <w:szCs w:val="26"/>
          <w:lang w:val="en-US"/>
        </w:rPr>
        <w:t>LĐ</w:t>
      </w:r>
      <w:r w:rsidR="00F47B29" w:rsidRPr="00A96150">
        <w:rPr>
          <w:rFonts w:ascii="Times New Roman" w:hAnsi="Times New Roman" w:cs="Times New Roman"/>
          <w:sz w:val="26"/>
          <w:szCs w:val="26"/>
        </w:rPr>
        <w:t xml:space="preserve">LĐ ngày </w:t>
      </w:r>
      <w:r w:rsidR="00F47B29" w:rsidRPr="00A96150">
        <w:rPr>
          <w:rFonts w:ascii="Times New Roman" w:hAnsi="Times New Roman" w:cs="Times New Roman"/>
          <w:sz w:val="26"/>
          <w:szCs w:val="26"/>
          <w:lang w:val="en-US"/>
        </w:rPr>
        <w:t>08</w:t>
      </w:r>
      <w:r w:rsidR="00F47B29" w:rsidRPr="00A96150">
        <w:rPr>
          <w:rFonts w:ascii="Times New Roman" w:hAnsi="Times New Roman" w:cs="Times New Roman"/>
          <w:sz w:val="26"/>
          <w:szCs w:val="26"/>
        </w:rPr>
        <w:t>/</w:t>
      </w:r>
      <w:r w:rsidR="00F47B29" w:rsidRPr="00A96150">
        <w:rPr>
          <w:rFonts w:ascii="Times New Roman" w:hAnsi="Times New Roman" w:cs="Times New Roman"/>
          <w:sz w:val="26"/>
          <w:szCs w:val="26"/>
          <w:lang w:val="en-US"/>
        </w:rPr>
        <w:t>7</w:t>
      </w:r>
      <w:r w:rsidR="00344FCE" w:rsidRPr="00A96150">
        <w:rPr>
          <w:rFonts w:ascii="Times New Roman" w:hAnsi="Times New Roman" w:cs="Times New Roman"/>
          <w:sz w:val="26"/>
          <w:szCs w:val="26"/>
        </w:rPr>
        <w:t xml:space="preserve">/2015 của Liên đoàn Lao động </w:t>
      </w:r>
      <w:r w:rsidR="00F47B29" w:rsidRPr="00A96150">
        <w:rPr>
          <w:rFonts w:ascii="Times New Roman" w:hAnsi="Times New Roman" w:cs="Times New Roman"/>
          <w:sz w:val="26"/>
          <w:szCs w:val="26"/>
          <w:lang w:val="en-US"/>
        </w:rPr>
        <w:t>TP. Hồ Chí Minh</w:t>
      </w:r>
      <w:r w:rsidR="00344FCE" w:rsidRPr="00A96150">
        <w:rPr>
          <w:rFonts w:ascii="Times New Roman" w:hAnsi="Times New Roman" w:cs="Times New Roman"/>
          <w:sz w:val="26"/>
          <w:szCs w:val="26"/>
        </w:rPr>
        <w:t xml:space="preserve"> </w:t>
      </w:r>
      <w:r w:rsidRPr="00A96150">
        <w:rPr>
          <w:rFonts w:ascii="Times New Roman" w:hAnsi="Times New Roman" w:cs="Times New Roman"/>
          <w:sz w:val="26"/>
          <w:szCs w:val="26"/>
          <w:lang w:val="en-US"/>
        </w:rPr>
        <w:t xml:space="preserve">và Công văn </w:t>
      </w:r>
      <w:r w:rsidRPr="00A96150">
        <w:rPr>
          <w:rFonts w:ascii="Times New Roman" w:hAnsi="Times New Roman" w:cs="Times New Roman"/>
          <w:szCs w:val="26"/>
        </w:rPr>
        <w:t>Số</w:t>
      </w:r>
      <w:r w:rsidRPr="00A96150">
        <w:rPr>
          <w:rFonts w:ascii="Times New Roman" w:hAnsi="Times New Roman" w:cs="Times New Roman"/>
          <w:szCs w:val="26"/>
          <w:lang w:val="en-US"/>
        </w:rPr>
        <w:t xml:space="preserve"> 212</w:t>
      </w:r>
      <w:r w:rsidRPr="00A96150">
        <w:rPr>
          <w:rFonts w:ascii="Times New Roman" w:hAnsi="Times New Roman" w:cs="Times New Roman"/>
          <w:szCs w:val="26"/>
        </w:rPr>
        <w:t>/</w:t>
      </w:r>
      <w:r w:rsidRPr="00A96150">
        <w:rPr>
          <w:rFonts w:ascii="Times New Roman" w:hAnsi="Times New Roman" w:cs="Times New Roman"/>
          <w:szCs w:val="26"/>
          <w:lang w:val="en-US"/>
        </w:rPr>
        <w:t>CV</w:t>
      </w:r>
      <w:r w:rsidRPr="00A96150">
        <w:rPr>
          <w:rFonts w:ascii="Times New Roman" w:hAnsi="Times New Roman" w:cs="Times New Roman"/>
          <w:szCs w:val="26"/>
        </w:rPr>
        <w:t>-CĐGD</w:t>
      </w:r>
      <w:r w:rsidRPr="00A96150">
        <w:rPr>
          <w:rFonts w:ascii="Times New Roman" w:hAnsi="Times New Roman" w:cs="Times New Roman"/>
          <w:szCs w:val="26"/>
          <w:lang w:val="en-US"/>
        </w:rPr>
        <w:t xml:space="preserve"> </w:t>
      </w:r>
      <w:r w:rsidRPr="00A96150">
        <w:rPr>
          <w:rFonts w:ascii="Times New Roman" w:hAnsi="Times New Roman" w:cs="Times New Roman"/>
          <w:bCs/>
          <w:sz w:val="26"/>
          <w:szCs w:val="26"/>
        </w:rPr>
        <w:t xml:space="preserve">ngày 14 tháng 7 năm </w:t>
      </w:r>
      <w:r w:rsidRPr="00B1748F">
        <w:rPr>
          <w:rFonts w:ascii="Times New Roman" w:hAnsi="Times New Roman" w:cs="Times New Roman"/>
          <w:bCs/>
          <w:sz w:val="26"/>
          <w:szCs w:val="26"/>
        </w:rPr>
        <w:t>2015</w:t>
      </w:r>
      <w:r w:rsidRPr="00B1748F">
        <w:rPr>
          <w:rFonts w:ascii="Times New Roman" w:hAnsi="Times New Roman" w:cs="Times New Roman"/>
          <w:iCs/>
          <w:sz w:val="26"/>
          <w:szCs w:val="26"/>
        </w:rPr>
        <w:t xml:space="preserve">  </w:t>
      </w:r>
      <w:r w:rsidRPr="00B1748F">
        <w:rPr>
          <w:rFonts w:ascii="Times New Roman" w:hAnsi="Times New Roman" w:cs="Times New Roman"/>
          <w:iCs/>
          <w:sz w:val="26"/>
          <w:szCs w:val="26"/>
          <w:lang w:val="en-US"/>
        </w:rPr>
        <w:t xml:space="preserve">của Công đoàn Giáo dục TPHCM </w:t>
      </w:r>
      <w:r w:rsidR="00344FCE" w:rsidRPr="00A96150">
        <w:rPr>
          <w:rFonts w:ascii="Times New Roman" w:hAnsi="Times New Roman" w:cs="Times New Roman"/>
          <w:sz w:val="26"/>
          <w:szCs w:val="26"/>
        </w:rPr>
        <w:t>về việc tăng cường tuyên truyền thực thi Luật phòng, chống tác hại của thuốc</w:t>
      </w:r>
      <w:r w:rsidR="00F47B29" w:rsidRPr="00A96150">
        <w:rPr>
          <w:rFonts w:ascii="Times New Roman" w:hAnsi="Times New Roman" w:cs="Times New Roman"/>
          <w:sz w:val="26"/>
          <w:szCs w:val="26"/>
        </w:rPr>
        <w:t xml:space="preserve"> lá (Luật PCTH c</w:t>
      </w:r>
      <w:r w:rsidR="00681138" w:rsidRPr="00A96150">
        <w:rPr>
          <w:rFonts w:ascii="Times New Roman" w:hAnsi="Times New Roman" w:cs="Times New Roman"/>
          <w:sz w:val="26"/>
          <w:szCs w:val="26"/>
          <w:lang w:val="en-US"/>
        </w:rPr>
        <w:t>ủ</w:t>
      </w:r>
      <w:r w:rsidR="00F47B29" w:rsidRPr="00A96150">
        <w:rPr>
          <w:rFonts w:ascii="Times New Roman" w:hAnsi="Times New Roman" w:cs="Times New Roman"/>
          <w:sz w:val="26"/>
          <w:szCs w:val="26"/>
        </w:rPr>
        <w:t>a thuốc lá); đ</w:t>
      </w:r>
      <w:r w:rsidR="00F47B29" w:rsidRPr="00A96150">
        <w:rPr>
          <w:rFonts w:ascii="Times New Roman" w:hAnsi="Times New Roman" w:cs="Times New Roman"/>
          <w:sz w:val="26"/>
          <w:szCs w:val="26"/>
          <w:lang w:val="en-US"/>
        </w:rPr>
        <w:t>ồ</w:t>
      </w:r>
      <w:r w:rsidR="00344FCE" w:rsidRPr="00A96150">
        <w:rPr>
          <w:rFonts w:ascii="Times New Roman" w:hAnsi="Times New Roman" w:cs="Times New Roman"/>
          <w:sz w:val="26"/>
          <w:szCs w:val="26"/>
        </w:rPr>
        <w:t xml:space="preserve">ng thời, nâng cao chất lượng, hiệu quả công tác tuyên truyền thực thi Luật PCTH của thuốc lá; </w:t>
      </w:r>
      <w:r w:rsidR="00F47B29" w:rsidRPr="00A96150">
        <w:rPr>
          <w:rFonts w:ascii="Times New Roman" w:hAnsi="Times New Roman" w:cs="Times New Roman"/>
          <w:sz w:val="26"/>
          <w:szCs w:val="26"/>
          <w:lang w:val="en-US"/>
        </w:rPr>
        <w:t>Công đoàn Giáo dục</w:t>
      </w:r>
      <w:r w:rsidR="00B1748F">
        <w:rPr>
          <w:rFonts w:ascii="Times New Roman" w:hAnsi="Times New Roman" w:cs="Times New Roman"/>
          <w:sz w:val="26"/>
          <w:szCs w:val="26"/>
        </w:rPr>
        <w:t xml:space="preserve"> </w:t>
      </w:r>
      <w:r w:rsidR="00B1748F">
        <w:rPr>
          <w:rFonts w:ascii="Times New Roman" w:hAnsi="Times New Roman" w:cs="Times New Roman"/>
          <w:sz w:val="26"/>
          <w:szCs w:val="26"/>
          <w:lang w:val="en-US"/>
        </w:rPr>
        <w:t>Quận</w:t>
      </w:r>
      <w:r w:rsidR="00344FCE" w:rsidRPr="00A96150">
        <w:rPr>
          <w:rFonts w:ascii="Times New Roman" w:hAnsi="Times New Roman" w:cs="Times New Roman"/>
          <w:sz w:val="26"/>
          <w:szCs w:val="26"/>
        </w:rPr>
        <w:t xml:space="preserve"> y</w:t>
      </w:r>
      <w:r w:rsidR="00F47B29" w:rsidRPr="00A96150">
        <w:rPr>
          <w:rFonts w:ascii="Times New Roman" w:hAnsi="Times New Roman" w:cs="Times New Roman"/>
          <w:sz w:val="26"/>
          <w:szCs w:val="26"/>
          <w:lang w:val="en-US"/>
        </w:rPr>
        <w:t>ê</w:t>
      </w:r>
      <w:r w:rsidR="00344FCE" w:rsidRPr="00A96150">
        <w:rPr>
          <w:rFonts w:ascii="Times New Roman" w:hAnsi="Times New Roman" w:cs="Times New Roman"/>
          <w:sz w:val="26"/>
          <w:szCs w:val="26"/>
        </w:rPr>
        <w:t>u c</w:t>
      </w:r>
      <w:r w:rsidR="00F47B29" w:rsidRPr="00A96150">
        <w:rPr>
          <w:rFonts w:ascii="Times New Roman" w:hAnsi="Times New Roman" w:cs="Times New Roman"/>
          <w:sz w:val="26"/>
          <w:szCs w:val="26"/>
          <w:lang w:val="en-US"/>
        </w:rPr>
        <w:t>ầ</w:t>
      </w:r>
      <w:r w:rsidR="00B1748F">
        <w:rPr>
          <w:rFonts w:ascii="Times New Roman" w:hAnsi="Times New Roman" w:cs="Times New Roman"/>
          <w:sz w:val="26"/>
          <w:szCs w:val="26"/>
        </w:rPr>
        <w:t>u các</w:t>
      </w:r>
      <w:r w:rsidR="00344FCE" w:rsidRPr="00A96150">
        <w:rPr>
          <w:rFonts w:ascii="Times New Roman" w:hAnsi="Times New Roman" w:cs="Times New Roman"/>
          <w:sz w:val="26"/>
          <w:szCs w:val="26"/>
        </w:rPr>
        <w:t xml:space="preserve"> công đoàn</w:t>
      </w:r>
      <w:r w:rsidR="00B1748F">
        <w:rPr>
          <w:rFonts w:ascii="Times New Roman" w:hAnsi="Times New Roman" w:cs="Times New Roman"/>
          <w:sz w:val="26"/>
          <w:szCs w:val="26"/>
          <w:lang w:val="en-US"/>
        </w:rPr>
        <w:t xml:space="preserve"> cơ sở </w:t>
      </w:r>
      <w:r w:rsidR="00F47B29" w:rsidRPr="00A96150">
        <w:rPr>
          <w:rFonts w:ascii="Times New Roman" w:hAnsi="Times New Roman" w:cs="Times New Roman"/>
          <w:sz w:val="26"/>
          <w:szCs w:val="26"/>
          <w:lang w:val="en-US"/>
        </w:rPr>
        <w:t xml:space="preserve"> </w:t>
      </w:r>
      <w:r w:rsidR="00344FCE" w:rsidRPr="00A96150">
        <w:rPr>
          <w:rFonts w:ascii="Times New Roman" w:hAnsi="Times New Roman" w:cs="Times New Roman"/>
          <w:sz w:val="26"/>
          <w:szCs w:val="26"/>
        </w:rPr>
        <w:t>tiếp tục tăng cường triển khai thực hiện Hướng dẫn s</w:t>
      </w:r>
      <w:r w:rsidR="00F47B29" w:rsidRPr="00A96150">
        <w:rPr>
          <w:rFonts w:ascii="Times New Roman" w:hAnsi="Times New Roman" w:cs="Times New Roman"/>
          <w:sz w:val="26"/>
          <w:szCs w:val="26"/>
          <w:lang w:val="en-US"/>
        </w:rPr>
        <w:t>ố</w:t>
      </w:r>
      <w:r w:rsidR="00344FCE" w:rsidRPr="00A96150">
        <w:rPr>
          <w:rFonts w:ascii="Times New Roman" w:hAnsi="Times New Roman" w:cs="Times New Roman"/>
          <w:sz w:val="26"/>
          <w:szCs w:val="26"/>
        </w:rPr>
        <w:t xml:space="preserve"> 279/HD-TLĐ ngà</w:t>
      </w:r>
      <w:r w:rsidR="00F47B29" w:rsidRPr="00A96150">
        <w:rPr>
          <w:rFonts w:ascii="Times New Roman" w:hAnsi="Times New Roman" w:cs="Times New Roman"/>
          <w:sz w:val="26"/>
          <w:szCs w:val="26"/>
          <w:lang w:val="en-US"/>
        </w:rPr>
        <w:t>y</w:t>
      </w:r>
      <w:r w:rsidR="00344FCE" w:rsidRPr="00A96150">
        <w:rPr>
          <w:rFonts w:ascii="Times New Roman" w:hAnsi="Times New Roman" w:cs="Times New Roman"/>
          <w:sz w:val="26"/>
          <w:szCs w:val="26"/>
        </w:rPr>
        <w:t xml:space="preserve"> 28/02/2012 của T</w:t>
      </w:r>
      <w:r w:rsidR="00F47B29" w:rsidRPr="00A96150">
        <w:rPr>
          <w:rFonts w:ascii="Times New Roman" w:hAnsi="Times New Roman" w:cs="Times New Roman"/>
          <w:sz w:val="26"/>
          <w:szCs w:val="26"/>
          <w:lang w:val="en-US"/>
        </w:rPr>
        <w:t>ổ</w:t>
      </w:r>
      <w:r w:rsidR="00344FCE" w:rsidRPr="00A96150">
        <w:rPr>
          <w:rFonts w:ascii="Times New Roman" w:hAnsi="Times New Roman" w:cs="Times New Roman"/>
          <w:sz w:val="26"/>
          <w:szCs w:val="26"/>
        </w:rPr>
        <w:t>ng Liên đoàn Lao động Việt Nam, trong đó trọng tâm vào các nhiệm vụ sau:</w:t>
      </w:r>
    </w:p>
    <w:p w:rsidR="004327C4" w:rsidRPr="003A5159" w:rsidRDefault="00F47B29" w:rsidP="0026744D">
      <w:pPr>
        <w:pStyle w:val="Bodytext40"/>
        <w:numPr>
          <w:ilvl w:val="0"/>
          <w:numId w:val="6"/>
        </w:numPr>
        <w:shd w:val="clear" w:color="auto" w:fill="auto"/>
        <w:tabs>
          <w:tab w:val="left" w:pos="0"/>
          <w:tab w:val="left" w:pos="993"/>
        </w:tabs>
        <w:spacing w:before="120" w:after="120" w:line="240" w:lineRule="auto"/>
        <w:ind w:left="0" w:firstLine="720"/>
        <w:rPr>
          <w:sz w:val="26"/>
          <w:szCs w:val="26"/>
        </w:rPr>
      </w:pPr>
      <w:r>
        <w:rPr>
          <w:sz w:val="26"/>
          <w:szCs w:val="26"/>
          <w:lang w:val="en-US"/>
        </w:rPr>
        <w:t xml:space="preserve"> </w:t>
      </w:r>
      <w:r w:rsidR="00344FCE" w:rsidRPr="003A5159">
        <w:rPr>
          <w:sz w:val="26"/>
          <w:szCs w:val="26"/>
        </w:rPr>
        <w:t xml:space="preserve">Nâng cao chất lượng, hiệu quả thông tin, tuyên truyền, vận động </w:t>
      </w:r>
      <w:r>
        <w:rPr>
          <w:sz w:val="26"/>
          <w:szCs w:val="26"/>
          <w:lang w:val="en-US"/>
        </w:rPr>
        <w:t>cán bộ, nhà giáo và người lao động</w:t>
      </w:r>
      <w:r w:rsidR="00344FCE" w:rsidRPr="003A5159">
        <w:rPr>
          <w:sz w:val="26"/>
          <w:szCs w:val="26"/>
        </w:rPr>
        <w:t xml:space="preserve"> không sử dụng thuốc lá, tích cực tham gia PCTH của thuốc lá:</w:t>
      </w:r>
    </w:p>
    <w:p w:rsidR="004327C4" w:rsidRPr="003A5159" w:rsidRDefault="00344FCE" w:rsidP="0026744D">
      <w:pPr>
        <w:pStyle w:val="BodyText1"/>
        <w:shd w:val="clear" w:color="auto" w:fill="auto"/>
        <w:spacing w:before="120" w:after="120" w:line="240" w:lineRule="auto"/>
        <w:ind w:firstLine="720"/>
        <w:rPr>
          <w:sz w:val="26"/>
          <w:szCs w:val="26"/>
        </w:rPr>
      </w:pPr>
      <w:r w:rsidRPr="00681138">
        <w:rPr>
          <w:rStyle w:val="BodytextItalic"/>
          <w:b/>
          <w:sz w:val="26"/>
          <w:szCs w:val="26"/>
        </w:rPr>
        <w:t>Nội dung:</w:t>
      </w:r>
      <w:r w:rsidRPr="003A5159">
        <w:rPr>
          <w:sz w:val="26"/>
          <w:szCs w:val="26"/>
        </w:rPr>
        <w:t xml:space="preserve"> Tuyên truyền chính sách, pháp luật về PCTH của thuốc lá; tác hại của thuốc lá đối với sức khỏe của người sử dụng và những người khác chịu ảnh hưởng của khói thuốc lá; tác hại của việc sản xuất, mua bán, tàng trữ, vận chuyển, sử dụng thuốc lá nhập lậu; các biện pháp cai nghiện thuốc lá, lợi ích của </w:t>
      </w:r>
      <w:r w:rsidRPr="00F47B29">
        <w:rPr>
          <w:rStyle w:val="Bodytext95pt"/>
          <w:b w:val="0"/>
          <w:sz w:val="26"/>
          <w:szCs w:val="26"/>
        </w:rPr>
        <w:t>việc cai nghiện thuốc lá và môi trường sống không có khói thuốc; quyền, trách</w:t>
      </w:r>
      <w:r w:rsidRPr="003A5159">
        <w:rPr>
          <w:rStyle w:val="Bodytext95pt"/>
          <w:sz w:val="26"/>
          <w:szCs w:val="26"/>
        </w:rPr>
        <w:t xml:space="preserve"> </w:t>
      </w:r>
      <w:r w:rsidRPr="003A5159">
        <w:rPr>
          <w:sz w:val="26"/>
          <w:szCs w:val="26"/>
        </w:rPr>
        <w:t>nhiệm, nghĩa vụ của cơ quan, tổ chức, cá nhân trong PCTH của thuốc lá.</w:t>
      </w:r>
    </w:p>
    <w:p w:rsidR="004327C4" w:rsidRPr="003A5159" w:rsidRDefault="00344FCE" w:rsidP="0026744D">
      <w:pPr>
        <w:pStyle w:val="BodyText1"/>
        <w:shd w:val="clear" w:color="auto" w:fill="auto"/>
        <w:spacing w:before="120" w:after="120" w:line="240" w:lineRule="auto"/>
        <w:ind w:firstLine="720"/>
        <w:rPr>
          <w:sz w:val="26"/>
          <w:szCs w:val="26"/>
        </w:rPr>
      </w:pPr>
      <w:r w:rsidRPr="003A5159">
        <w:rPr>
          <w:rStyle w:val="Bodytext95pt0"/>
          <w:sz w:val="26"/>
          <w:szCs w:val="26"/>
        </w:rPr>
        <w:t>Hình thức:</w:t>
      </w:r>
      <w:r w:rsidRPr="003A5159">
        <w:rPr>
          <w:rStyle w:val="Bodytext95pt"/>
          <w:sz w:val="26"/>
          <w:szCs w:val="26"/>
        </w:rPr>
        <w:t xml:space="preserve"> </w:t>
      </w:r>
      <w:r w:rsidRPr="00F47B29">
        <w:rPr>
          <w:rStyle w:val="Bodytext95pt"/>
          <w:b w:val="0"/>
          <w:sz w:val="26"/>
          <w:szCs w:val="26"/>
        </w:rPr>
        <w:t>Nghiên cứu, biên soạn, phát hành tài liệu, tuyên truyền trực tiếp</w:t>
      </w:r>
      <w:r w:rsidRPr="003A5159">
        <w:rPr>
          <w:rStyle w:val="Bodytext95pt"/>
          <w:sz w:val="26"/>
          <w:szCs w:val="26"/>
        </w:rPr>
        <w:t xml:space="preserve"> </w:t>
      </w:r>
      <w:r w:rsidRPr="003A5159">
        <w:rPr>
          <w:sz w:val="26"/>
          <w:szCs w:val="26"/>
        </w:rPr>
        <w:t>hoặc gián ti</w:t>
      </w:r>
      <w:r w:rsidR="00F47B29">
        <w:rPr>
          <w:sz w:val="26"/>
          <w:szCs w:val="26"/>
          <w:lang w:val="en-US"/>
        </w:rPr>
        <w:t>ế</w:t>
      </w:r>
      <w:r w:rsidRPr="003A5159">
        <w:rPr>
          <w:sz w:val="26"/>
          <w:szCs w:val="26"/>
        </w:rPr>
        <w:t xml:space="preserve">p thông qua các hội nghị, hội thảo, lớp tập huấn, cuộc thi tìm hiểu, hình ảnh minh họa, truyền thanh nội bộ...bảo đảm phù hợp với điều kiện sống, làm việc của </w:t>
      </w:r>
      <w:r w:rsidR="00F47B29">
        <w:rPr>
          <w:sz w:val="26"/>
          <w:szCs w:val="26"/>
          <w:lang w:val="en-US"/>
        </w:rPr>
        <w:t xml:space="preserve">cán bộ, nhà giáo và </w:t>
      </w:r>
      <w:r w:rsidRPr="003A5159">
        <w:rPr>
          <w:sz w:val="26"/>
          <w:szCs w:val="26"/>
        </w:rPr>
        <w:t>người lao động gắn với phong trào xây dựng đời sống văn hóa cơ sở, xây dựng cơ quan, đơn vị, doanh nghiệp đạt chuẩn v</w:t>
      </w:r>
      <w:r w:rsidR="00F47B29">
        <w:rPr>
          <w:sz w:val="26"/>
          <w:szCs w:val="26"/>
          <w:lang w:val="en-US"/>
        </w:rPr>
        <w:t>ă</w:t>
      </w:r>
      <w:r w:rsidRPr="003A5159">
        <w:rPr>
          <w:sz w:val="26"/>
          <w:szCs w:val="26"/>
        </w:rPr>
        <w:t>n hóa; viết tin, bài tuyên truyền rộng</w:t>
      </w:r>
      <w:r w:rsidR="00F47B29">
        <w:rPr>
          <w:sz w:val="26"/>
          <w:szCs w:val="26"/>
        </w:rPr>
        <w:t xml:space="preserve"> rãi về mục tiêu, ý nghĩa, nội </w:t>
      </w:r>
      <w:r w:rsidR="00F47B29">
        <w:rPr>
          <w:sz w:val="26"/>
          <w:szCs w:val="26"/>
          <w:lang w:val="en-US"/>
        </w:rPr>
        <w:t>d</w:t>
      </w:r>
      <w:r w:rsidRPr="003A5159">
        <w:rPr>
          <w:sz w:val="26"/>
          <w:szCs w:val="26"/>
        </w:rPr>
        <w:t xml:space="preserve">ung Luật PCTH của thuốc lá và các văn bản hướng dẫn thi hành Luật trên </w:t>
      </w:r>
      <w:r w:rsidR="00F47B29">
        <w:rPr>
          <w:sz w:val="26"/>
          <w:szCs w:val="26"/>
          <w:lang w:val="en-US"/>
        </w:rPr>
        <w:t>bản tin</w:t>
      </w:r>
      <w:r w:rsidRPr="003A5159">
        <w:rPr>
          <w:sz w:val="26"/>
          <w:szCs w:val="26"/>
          <w:lang w:val="en-US"/>
        </w:rPr>
        <w:t xml:space="preserve"> </w:t>
      </w:r>
      <w:r w:rsidRPr="003A5159">
        <w:rPr>
          <w:sz w:val="26"/>
          <w:szCs w:val="26"/>
        </w:rPr>
        <w:t>Công đoàn, tờ tin, tờ bướm, hệ thống loa phát thanh nội bộ.</w:t>
      </w:r>
    </w:p>
    <w:p w:rsidR="004327C4" w:rsidRPr="003A5159" w:rsidRDefault="00F47B29" w:rsidP="0026744D">
      <w:pPr>
        <w:pStyle w:val="Bodytext40"/>
        <w:shd w:val="clear" w:color="auto" w:fill="auto"/>
        <w:tabs>
          <w:tab w:val="left" w:pos="817"/>
        </w:tabs>
        <w:spacing w:before="120" w:after="120" w:line="240" w:lineRule="auto"/>
        <w:ind w:firstLine="720"/>
        <w:rPr>
          <w:sz w:val="26"/>
          <w:szCs w:val="26"/>
        </w:rPr>
      </w:pPr>
      <w:r>
        <w:rPr>
          <w:sz w:val="26"/>
          <w:szCs w:val="26"/>
          <w:lang w:val="en-US"/>
        </w:rPr>
        <w:t xml:space="preserve">2- </w:t>
      </w:r>
      <w:r w:rsidR="00344FCE" w:rsidRPr="003A5159">
        <w:rPr>
          <w:sz w:val="26"/>
          <w:szCs w:val="26"/>
        </w:rPr>
        <w:t>Phát huy vai trò, trách nhiệm của cán bộ chủ chốt Công đoàn các c</w:t>
      </w:r>
      <w:r>
        <w:rPr>
          <w:sz w:val="26"/>
          <w:szCs w:val="26"/>
          <w:lang w:val="en-US"/>
        </w:rPr>
        <w:t>ấ</w:t>
      </w:r>
      <w:r w:rsidR="00344FCE" w:rsidRPr="003A5159">
        <w:rPr>
          <w:sz w:val="26"/>
          <w:szCs w:val="26"/>
        </w:rPr>
        <w:t>p trong công tác PCTH của thuổc lá:</w:t>
      </w:r>
    </w:p>
    <w:p w:rsidR="004327C4" w:rsidRPr="003A5159" w:rsidRDefault="00F47B29" w:rsidP="0026744D">
      <w:pPr>
        <w:pStyle w:val="Heading11"/>
        <w:keepNext/>
        <w:keepLines/>
        <w:numPr>
          <w:ilvl w:val="0"/>
          <w:numId w:val="1"/>
        </w:numPr>
        <w:shd w:val="clear" w:color="auto" w:fill="auto"/>
        <w:tabs>
          <w:tab w:val="left" w:pos="817"/>
        </w:tabs>
        <w:spacing w:before="120" w:after="120" w:line="240" w:lineRule="auto"/>
        <w:ind w:firstLine="720"/>
        <w:rPr>
          <w:sz w:val="26"/>
          <w:szCs w:val="26"/>
        </w:rPr>
      </w:pPr>
      <w:bookmarkStart w:id="0" w:name="bookmark0"/>
      <w:r>
        <w:rPr>
          <w:rStyle w:val="Heading1NotBold"/>
          <w:sz w:val="26"/>
          <w:szCs w:val="26"/>
          <w:lang w:val="en-US"/>
        </w:rPr>
        <w:t xml:space="preserve"> </w:t>
      </w:r>
      <w:r w:rsidR="00344FCE" w:rsidRPr="003A5159">
        <w:rPr>
          <w:rStyle w:val="Heading1NotBold"/>
          <w:sz w:val="26"/>
          <w:szCs w:val="26"/>
        </w:rPr>
        <w:t xml:space="preserve">Đưa nội dung PCTH của thuốc lá vào kế hoạch hoạt động hàng năm, đưa </w:t>
      </w:r>
      <w:r>
        <w:rPr>
          <w:b w:val="0"/>
          <w:sz w:val="26"/>
          <w:szCs w:val="26"/>
        </w:rPr>
        <w:t xml:space="preserve">quy định cấm hút thuốc </w:t>
      </w:r>
      <w:r>
        <w:rPr>
          <w:b w:val="0"/>
          <w:sz w:val="26"/>
          <w:szCs w:val="26"/>
          <w:lang w:val="en-US"/>
        </w:rPr>
        <w:t>l</w:t>
      </w:r>
      <w:r w:rsidR="00344FCE" w:rsidRPr="00F47B29">
        <w:rPr>
          <w:b w:val="0"/>
          <w:sz w:val="26"/>
          <w:szCs w:val="26"/>
        </w:rPr>
        <w:t>á tại nơi làm việc vào nội quy, quy chế nội bộ của cơ</w:t>
      </w:r>
      <w:r w:rsidR="00344FCE" w:rsidRPr="003A5159">
        <w:rPr>
          <w:sz w:val="26"/>
          <w:szCs w:val="26"/>
        </w:rPr>
        <w:t xml:space="preserve"> </w:t>
      </w:r>
      <w:r w:rsidR="00344FCE" w:rsidRPr="003A5159">
        <w:rPr>
          <w:rStyle w:val="Heading110pt"/>
          <w:sz w:val="26"/>
          <w:szCs w:val="26"/>
        </w:rPr>
        <w:t xml:space="preserve">quan, </w:t>
      </w:r>
      <w:r>
        <w:rPr>
          <w:rStyle w:val="Heading110pt"/>
          <w:sz w:val="26"/>
          <w:szCs w:val="26"/>
          <w:lang w:val="en-US"/>
        </w:rPr>
        <w:t>đơn vị</w:t>
      </w:r>
      <w:r w:rsidR="00344FCE" w:rsidRPr="003A5159">
        <w:rPr>
          <w:rStyle w:val="Heading110pt"/>
          <w:sz w:val="26"/>
          <w:szCs w:val="26"/>
        </w:rPr>
        <w:t>.</w:t>
      </w:r>
      <w:bookmarkEnd w:id="0"/>
    </w:p>
    <w:p w:rsidR="004327C4" w:rsidRPr="003A5159" w:rsidRDefault="00F47B29" w:rsidP="0026744D">
      <w:pPr>
        <w:pStyle w:val="Bodytext40"/>
        <w:numPr>
          <w:ilvl w:val="0"/>
          <w:numId w:val="1"/>
        </w:numPr>
        <w:shd w:val="clear" w:color="auto" w:fill="auto"/>
        <w:tabs>
          <w:tab w:val="left" w:pos="817"/>
        </w:tabs>
        <w:spacing w:before="120" w:after="120" w:line="240" w:lineRule="auto"/>
        <w:ind w:firstLine="720"/>
        <w:rPr>
          <w:rStyle w:val="Bodytext410pt"/>
          <w:b/>
          <w:bCs/>
          <w:sz w:val="26"/>
          <w:szCs w:val="26"/>
        </w:rPr>
      </w:pPr>
      <w:r>
        <w:rPr>
          <w:b w:val="0"/>
          <w:sz w:val="26"/>
          <w:szCs w:val="26"/>
          <w:lang w:val="en-US"/>
        </w:rPr>
        <w:t xml:space="preserve"> </w:t>
      </w:r>
      <w:r w:rsidR="00344FCE" w:rsidRPr="00F47B29">
        <w:rPr>
          <w:b w:val="0"/>
          <w:sz w:val="26"/>
          <w:szCs w:val="26"/>
        </w:rPr>
        <w:t xml:space="preserve">Gương mẫu thực hiện và vận động cán bộ, </w:t>
      </w:r>
      <w:r>
        <w:rPr>
          <w:b w:val="0"/>
          <w:sz w:val="26"/>
          <w:szCs w:val="26"/>
          <w:lang w:val="en-US"/>
        </w:rPr>
        <w:t>nhà giáo và người lao động</w:t>
      </w:r>
      <w:r w:rsidR="00344FCE" w:rsidRPr="00F47B29">
        <w:rPr>
          <w:b w:val="0"/>
          <w:sz w:val="26"/>
          <w:szCs w:val="26"/>
        </w:rPr>
        <w:t xml:space="preserve"> thực hi</w:t>
      </w:r>
      <w:r>
        <w:rPr>
          <w:b w:val="0"/>
          <w:sz w:val="26"/>
          <w:szCs w:val="26"/>
          <w:lang w:val="en-US"/>
        </w:rPr>
        <w:t>ệ</w:t>
      </w:r>
      <w:r w:rsidR="00344FCE" w:rsidRPr="00F47B29">
        <w:rPr>
          <w:b w:val="0"/>
          <w:sz w:val="26"/>
          <w:szCs w:val="26"/>
        </w:rPr>
        <w:t xml:space="preserve">n nghiêm </w:t>
      </w:r>
      <w:r w:rsidR="00344FCE" w:rsidRPr="003A5159">
        <w:rPr>
          <w:rStyle w:val="Bodytext410pt"/>
          <w:sz w:val="26"/>
          <w:szCs w:val="26"/>
        </w:rPr>
        <w:t>các quy định của pháp lu</w:t>
      </w:r>
      <w:r>
        <w:rPr>
          <w:rStyle w:val="Bodytext410pt"/>
          <w:sz w:val="26"/>
          <w:szCs w:val="26"/>
          <w:lang w:val="en-US"/>
        </w:rPr>
        <w:t>ậ</w:t>
      </w:r>
      <w:r>
        <w:rPr>
          <w:rStyle w:val="Bodytext410pt"/>
          <w:sz w:val="26"/>
          <w:szCs w:val="26"/>
        </w:rPr>
        <w:t xml:space="preserve">t về PCTH của thuốc </w:t>
      </w:r>
      <w:r>
        <w:rPr>
          <w:rStyle w:val="Bodytext410pt"/>
          <w:sz w:val="26"/>
          <w:szCs w:val="26"/>
          <w:lang w:val="en-US"/>
        </w:rPr>
        <w:t>l</w:t>
      </w:r>
      <w:r w:rsidR="00344FCE" w:rsidRPr="003A5159">
        <w:rPr>
          <w:rStyle w:val="Bodytext410pt"/>
          <w:sz w:val="26"/>
          <w:szCs w:val="26"/>
        </w:rPr>
        <w:t>á.</w:t>
      </w:r>
    </w:p>
    <w:p w:rsidR="003A5159" w:rsidRPr="003A5159" w:rsidRDefault="003A5159" w:rsidP="0026744D">
      <w:pPr>
        <w:pStyle w:val="BodyText21"/>
        <w:numPr>
          <w:ilvl w:val="0"/>
          <w:numId w:val="1"/>
        </w:numPr>
        <w:shd w:val="clear" w:color="auto" w:fill="auto"/>
        <w:tabs>
          <w:tab w:val="left" w:pos="569"/>
          <w:tab w:val="left" w:pos="851"/>
        </w:tabs>
        <w:spacing w:before="120" w:after="120" w:line="240" w:lineRule="auto"/>
        <w:ind w:firstLine="720"/>
        <w:rPr>
          <w:sz w:val="26"/>
          <w:szCs w:val="26"/>
        </w:rPr>
      </w:pPr>
      <w:r w:rsidRPr="003A5159">
        <w:rPr>
          <w:sz w:val="26"/>
          <w:szCs w:val="26"/>
        </w:rPr>
        <w:t>Hư</w:t>
      </w:r>
      <w:r w:rsidR="00F47B29">
        <w:rPr>
          <w:sz w:val="26"/>
          <w:szCs w:val="26"/>
          <w:lang w:val="en-US"/>
        </w:rPr>
        <w:t>ớ</w:t>
      </w:r>
      <w:r w:rsidR="00F47B29">
        <w:rPr>
          <w:sz w:val="26"/>
          <w:szCs w:val="26"/>
        </w:rPr>
        <w:t>ng dẫn, k</w:t>
      </w:r>
      <w:r w:rsidR="00F47B29">
        <w:rPr>
          <w:sz w:val="26"/>
          <w:szCs w:val="26"/>
          <w:lang w:val="en-US"/>
        </w:rPr>
        <w:t>i</w:t>
      </w:r>
      <w:r w:rsidRPr="003A5159">
        <w:rPr>
          <w:sz w:val="26"/>
          <w:szCs w:val="26"/>
        </w:rPr>
        <w:t>ể</w:t>
      </w:r>
      <w:r w:rsidR="00F47B29">
        <w:rPr>
          <w:sz w:val="26"/>
          <w:szCs w:val="26"/>
          <w:lang w:val="en-US"/>
        </w:rPr>
        <w:t>m</w:t>
      </w:r>
      <w:r w:rsidRPr="003A5159">
        <w:rPr>
          <w:sz w:val="26"/>
          <w:szCs w:val="26"/>
        </w:rPr>
        <w:t xml:space="preserve"> tra, đ</w:t>
      </w:r>
      <w:r w:rsidR="00F47B29">
        <w:rPr>
          <w:sz w:val="26"/>
          <w:szCs w:val="26"/>
          <w:lang w:val="en-US"/>
        </w:rPr>
        <w:t>ô</w:t>
      </w:r>
      <w:r w:rsidR="00F47B29">
        <w:rPr>
          <w:sz w:val="26"/>
          <w:szCs w:val="26"/>
        </w:rPr>
        <w:t xml:space="preserve">n đốc, </w:t>
      </w:r>
      <w:r w:rsidR="00F47B29">
        <w:rPr>
          <w:sz w:val="26"/>
          <w:szCs w:val="26"/>
          <w:lang w:val="en-US"/>
        </w:rPr>
        <w:t>đ</w:t>
      </w:r>
      <w:r w:rsidRPr="003A5159">
        <w:rPr>
          <w:sz w:val="26"/>
          <w:szCs w:val="26"/>
        </w:rPr>
        <w:t>ộng v</w:t>
      </w:r>
      <w:r w:rsidR="00F47B29">
        <w:rPr>
          <w:sz w:val="26"/>
          <w:szCs w:val="26"/>
          <w:lang w:val="en-US"/>
        </w:rPr>
        <w:t>iên</w:t>
      </w:r>
      <w:r w:rsidRPr="003A5159">
        <w:rPr>
          <w:sz w:val="26"/>
          <w:szCs w:val="26"/>
        </w:rPr>
        <w:t xml:space="preserve"> c</w:t>
      </w:r>
      <w:r w:rsidR="00F47B29">
        <w:rPr>
          <w:sz w:val="26"/>
          <w:szCs w:val="26"/>
          <w:lang w:val="en-US"/>
        </w:rPr>
        <w:t>á</w:t>
      </w:r>
      <w:r w:rsidRPr="003A5159">
        <w:rPr>
          <w:sz w:val="26"/>
          <w:szCs w:val="26"/>
        </w:rPr>
        <w:t xml:space="preserve">n bộ, </w:t>
      </w:r>
      <w:r w:rsidR="00F47B29" w:rsidRPr="00F47B29">
        <w:rPr>
          <w:sz w:val="26"/>
          <w:szCs w:val="26"/>
          <w:lang w:val="en-US"/>
        </w:rPr>
        <w:t>nhà giáo và người lao động</w:t>
      </w:r>
      <w:r w:rsidRPr="003A5159">
        <w:rPr>
          <w:sz w:val="26"/>
          <w:szCs w:val="26"/>
          <w:lang w:val="de-DE"/>
        </w:rPr>
        <w:t xml:space="preserve"> </w:t>
      </w:r>
      <w:r w:rsidRPr="003A5159">
        <w:rPr>
          <w:sz w:val="26"/>
          <w:szCs w:val="26"/>
        </w:rPr>
        <w:t xml:space="preserve">thực hiện </w:t>
      </w:r>
      <w:r w:rsidRPr="003A5159">
        <w:rPr>
          <w:rStyle w:val="Bodytext7pt"/>
          <w:sz w:val="26"/>
          <w:szCs w:val="26"/>
        </w:rPr>
        <w:t>c</w:t>
      </w:r>
      <w:r w:rsidR="00487F60">
        <w:rPr>
          <w:rStyle w:val="Bodytext7pt"/>
          <w:sz w:val="26"/>
          <w:szCs w:val="26"/>
          <w:lang w:val="en-US"/>
        </w:rPr>
        <w:t xml:space="preserve">ấm </w:t>
      </w:r>
      <w:r w:rsidRPr="003A5159">
        <w:rPr>
          <w:rStyle w:val="Bodytext7pt"/>
          <w:sz w:val="26"/>
          <w:szCs w:val="26"/>
        </w:rPr>
        <w:t>hút thu</w:t>
      </w:r>
      <w:r w:rsidR="00487F60">
        <w:rPr>
          <w:rStyle w:val="Bodytext7pt"/>
          <w:sz w:val="26"/>
          <w:szCs w:val="26"/>
          <w:lang w:val="en-US"/>
        </w:rPr>
        <w:t>ố</w:t>
      </w:r>
      <w:r w:rsidRPr="003A5159">
        <w:rPr>
          <w:rStyle w:val="Bodytext7pt"/>
          <w:sz w:val="26"/>
          <w:szCs w:val="26"/>
        </w:rPr>
        <w:t>c lá theo quy định Lu</w:t>
      </w:r>
      <w:r w:rsidR="00487F60">
        <w:rPr>
          <w:rStyle w:val="Bodytext7pt"/>
          <w:sz w:val="26"/>
          <w:szCs w:val="26"/>
          <w:lang w:val="en-US"/>
        </w:rPr>
        <w:t>ậ</w:t>
      </w:r>
      <w:r w:rsidRPr="003A5159">
        <w:rPr>
          <w:rStyle w:val="Bodytext7pt"/>
          <w:sz w:val="26"/>
          <w:szCs w:val="26"/>
        </w:rPr>
        <w:t>t PCT</w:t>
      </w:r>
      <w:r w:rsidR="00487F60">
        <w:rPr>
          <w:rStyle w:val="Bodytext7pt"/>
          <w:sz w:val="26"/>
          <w:szCs w:val="26"/>
          <w:lang w:val="en-US"/>
        </w:rPr>
        <w:t>H</w:t>
      </w:r>
      <w:r w:rsidRPr="003A5159">
        <w:rPr>
          <w:rStyle w:val="Bodytext7pt"/>
          <w:sz w:val="26"/>
          <w:szCs w:val="26"/>
        </w:rPr>
        <w:t xml:space="preserve"> c</w:t>
      </w:r>
      <w:r w:rsidR="00487F60">
        <w:rPr>
          <w:rStyle w:val="Bodytext7pt"/>
          <w:sz w:val="26"/>
          <w:szCs w:val="26"/>
          <w:lang w:val="en-US"/>
        </w:rPr>
        <w:t>ủa</w:t>
      </w:r>
      <w:r w:rsidRPr="003A5159">
        <w:rPr>
          <w:rStyle w:val="Bodytext7pt"/>
          <w:sz w:val="26"/>
          <w:szCs w:val="26"/>
        </w:rPr>
        <w:t xml:space="preserve"> </w:t>
      </w:r>
      <w:r w:rsidR="00487F60">
        <w:rPr>
          <w:rStyle w:val="Bodytext7pt"/>
          <w:sz w:val="26"/>
          <w:szCs w:val="26"/>
          <w:lang w:val="en-US"/>
        </w:rPr>
        <w:t>thuốc lá.</w:t>
      </w:r>
    </w:p>
    <w:p w:rsidR="003A5159" w:rsidRPr="003A5159" w:rsidRDefault="00487F60" w:rsidP="0026744D">
      <w:pPr>
        <w:pStyle w:val="Bodytext20"/>
        <w:numPr>
          <w:ilvl w:val="0"/>
          <w:numId w:val="7"/>
        </w:numPr>
        <w:shd w:val="clear" w:color="auto" w:fill="auto"/>
        <w:tabs>
          <w:tab w:val="left" w:pos="0"/>
          <w:tab w:val="left" w:pos="993"/>
        </w:tabs>
        <w:spacing w:before="120" w:after="120" w:line="240" w:lineRule="auto"/>
        <w:ind w:left="0" w:firstLine="720"/>
        <w:jc w:val="both"/>
        <w:rPr>
          <w:sz w:val="26"/>
          <w:szCs w:val="26"/>
        </w:rPr>
      </w:pPr>
      <w:r>
        <w:rPr>
          <w:sz w:val="26"/>
          <w:szCs w:val="26"/>
          <w:lang w:val="en-US"/>
        </w:rPr>
        <w:t xml:space="preserve"> </w:t>
      </w:r>
      <w:r w:rsidR="003A5159" w:rsidRPr="003A5159">
        <w:rPr>
          <w:sz w:val="26"/>
          <w:szCs w:val="26"/>
        </w:rPr>
        <w:t xml:space="preserve">Triển khai có hiệu </w:t>
      </w:r>
      <w:r>
        <w:rPr>
          <w:sz w:val="26"/>
          <w:szCs w:val="26"/>
          <w:lang w:val="en-US"/>
        </w:rPr>
        <w:t>quả</w:t>
      </w:r>
      <w:r w:rsidR="003A5159" w:rsidRPr="003A5159">
        <w:rPr>
          <w:sz w:val="26"/>
          <w:szCs w:val="26"/>
        </w:rPr>
        <w:t xml:space="preserve"> các biện pháp xây dựng môi </w:t>
      </w:r>
      <w:r>
        <w:rPr>
          <w:sz w:val="26"/>
          <w:szCs w:val="26"/>
          <w:lang w:val="en-US"/>
        </w:rPr>
        <w:t>trư</w:t>
      </w:r>
      <w:r w:rsidR="00600218">
        <w:rPr>
          <w:sz w:val="26"/>
          <w:szCs w:val="26"/>
        </w:rPr>
        <w:t>ờng làm v</w:t>
      </w:r>
      <w:r w:rsidR="00600218">
        <w:rPr>
          <w:sz w:val="26"/>
          <w:szCs w:val="26"/>
          <w:lang w:val="en-US"/>
        </w:rPr>
        <w:t>i</w:t>
      </w:r>
      <w:r w:rsidR="003A5159" w:rsidRPr="003A5159">
        <w:rPr>
          <w:sz w:val="26"/>
          <w:szCs w:val="26"/>
        </w:rPr>
        <w:t xml:space="preserve">ệc </w:t>
      </w:r>
      <w:r w:rsidR="003A5159" w:rsidRPr="003A5159">
        <w:rPr>
          <w:rStyle w:val="Bodytext275pt"/>
          <w:sz w:val="26"/>
          <w:szCs w:val="26"/>
        </w:rPr>
        <w:t>không kh</w:t>
      </w:r>
      <w:r>
        <w:rPr>
          <w:rStyle w:val="Bodytext275pt"/>
          <w:sz w:val="26"/>
          <w:szCs w:val="26"/>
          <w:lang w:val="en-US"/>
        </w:rPr>
        <w:t>ó</w:t>
      </w:r>
      <w:r w:rsidR="003A5159" w:rsidRPr="003A5159">
        <w:rPr>
          <w:rStyle w:val="Bodytext275pt"/>
          <w:sz w:val="26"/>
          <w:szCs w:val="26"/>
        </w:rPr>
        <w:t>i thu</w:t>
      </w:r>
      <w:r>
        <w:rPr>
          <w:rStyle w:val="Bodytext275pt"/>
          <w:sz w:val="26"/>
          <w:szCs w:val="26"/>
          <w:lang w:val="en-US"/>
        </w:rPr>
        <w:t>ố</w:t>
      </w:r>
      <w:r w:rsidR="003A5159" w:rsidRPr="003A5159">
        <w:rPr>
          <w:rStyle w:val="Bodytext275pt"/>
          <w:sz w:val="26"/>
          <w:szCs w:val="26"/>
        </w:rPr>
        <w:t>c:</w:t>
      </w:r>
    </w:p>
    <w:p w:rsidR="003A5159" w:rsidRPr="003A5159" w:rsidRDefault="00487F60" w:rsidP="0026744D">
      <w:pPr>
        <w:pStyle w:val="BodyText21"/>
        <w:shd w:val="clear" w:color="auto" w:fill="auto"/>
        <w:spacing w:before="120" w:after="120" w:line="240" w:lineRule="auto"/>
        <w:ind w:firstLine="720"/>
        <w:rPr>
          <w:sz w:val="26"/>
          <w:szCs w:val="26"/>
        </w:rPr>
      </w:pPr>
      <w:r>
        <w:rPr>
          <w:sz w:val="26"/>
          <w:szCs w:val="26"/>
          <w:lang w:val="en-US"/>
        </w:rPr>
        <w:t>-</w:t>
      </w:r>
      <w:r w:rsidR="003A5159" w:rsidRPr="003A5159">
        <w:rPr>
          <w:sz w:val="26"/>
          <w:szCs w:val="26"/>
        </w:rPr>
        <w:t xml:space="preserve"> Kiện toàn, thành lập Ban Ch</w:t>
      </w:r>
      <w:r>
        <w:rPr>
          <w:sz w:val="26"/>
          <w:szCs w:val="26"/>
          <w:lang w:val="en-US"/>
        </w:rPr>
        <w:t>ỉ</w:t>
      </w:r>
      <w:r w:rsidR="003A5159" w:rsidRPr="003A5159">
        <w:rPr>
          <w:sz w:val="26"/>
          <w:szCs w:val="26"/>
        </w:rPr>
        <w:t xml:space="preserve"> đạo PCTH củ</w:t>
      </w:r>
      <w:r>
        <w:rPr>
          <w:sz w:val="26"/>
          <w:szCs w:val="26"/>
          <w:lang w:val="en-US"/>
        </w:rPr>
        <w:t>a</w:t>
      </w:r>
      <w:r>
        <w:rPr>
          <w:sz w:val="26"/>
          <w:szCs w:val="26"/>
        </w:rPr>
        <w:t xml:space="preserve"> thuốc lá</w:t>
      </w:r>
      <w:r>
        <w:rPr>
          <w:sz w:val="26"/>
          <w:szCs w:val="26"/>
          <w:lang w:val="en-US"/>
        </w:rPr>
        <w:t>;</w:t>
      </w:r>
      <w:r w:rsidR="003A5159" w:rsidRPr="003A5159">
        <w:rPr>
          <w:sz w:val="26"/>
          <w:szCs w:val="26"/>
        </w:rPr>
        <w:t xml:space="preserve"> xây dựng, củng cố mạng lưới cộng t</w:t>
      </w:r>
      <w:r>
        <w:rPr>
          <w:sz w:val="26"/>
          <w:szCs w:val="26"/>
          <w:lang w:val="en-US"/>
        </w:rPr>
        <w:t>á</w:t>
      </w:r>
      <w:r w:rsidR="003A5159" w:rsidRPr="003A5159">
        <w:rPr>
          <w:sz w:val="26"/>
          <w:szCs w:val="26"/>
        </w:rPr>
        <w:t>c viên pháp lu</w:t>
      </w:r>
      <w:r>
        <w:rPr>
          <w:sz w:val="26"/>
          <w:szCs w:val="26"/>
          <w:lang w:val="en-US"/>
        </w:rPr>
        <w:t>ậ</w:t>
      </w:r>
      <w:r w:rsidR="003A5159" w:rsidRPr="003A5159">
        <w:rPr>
          <w:sz w:val="26"/>
          <w:szCs w:val="26"/>
        </w:rPr>
        <w:t>t lao động v</w:t>
      </w:r>
      <w:r>
        <w:rPr>
          <w:sz w:val="26"/>
          <w:szCs w:val="26"/>
          <w:lang w:val="en-US"/>
        </w:rPr>
        <w:t>à</w:t>
      </w:r>
      <w:r w:rsidR="003A5159" w:rsidRPr="003A5159">
        <w:rPr>
          <w:sz w:val="26"/>
          <w:szCs w:val="26"/>
        </w:rPr>
        <w:t xml:space="preserve"> PCTH của thuốc lá t</w:t>
      </w:r>
      <w:r>
        <w:rPr>
          <w:sz w:val="26"/>
          <w:szCs w:val="26"/>
          <w:lang w:val="en-US"/>
        </w:rPr>
        <w:t>ại</w:t>
      </w:r>
      <w:r w:rsidR="00D56D10">
        <w:rPr>
          <w:sz w:val="26"/>
          <w:szCs w:val="26"/>
        </w:rPr>
        <w:t xml:space="preserve"> các</w:t>
      </w:r>
      <w:r w:rsidR="003A5159" w:rsidRPr="003A5159">
        <w:rPr>
          <w:sz w:val="26"/>
          <w:szCs w:val="26"/>
        </w:rPr>
        <w:t xml:space="preserve"> công đoàn</w:t>
      </w:r>
      <w:r w:rsidR="00D56D10">
        <w:rPr>
          <w:sz w:val="26"/>
          <w:szCs w:val="26"/>
          <w:lang w:val="en-US"/>
        </w:rPr>
        <w:t xml:space="preserve"> cơ sở</w:t>
      </w:r>
      <w:r w:rsidR="003A5159" w:rsidRPr="003A5159">
        <w:rPr>
          <w:sz w:val="26"/>
          <w:szCs w:val="26"/>
        </w:rPr>
        <w:t>.</w:t>
      </w:r>
    </w:p>
    <w:p w:rsidR="003A5159" w:rsidRPr="003A5159" w:rsidRDefault="00487F60" w:rsidP="0026744D">
      <w:pPr>
        <w:pStyle w:val="BodyText21"/>
        <w:shd w:val="clear" w:color="auto" w:fill="auto"/>
        <w:spacing w:before="120" w:after="120" w:line="240" w:lineRule="auto"/>
        <w:ind w:firstLine="720"/>
        <w:rPr>
          <w:sz w:val="26"/>
          <w:szCs w:val="26"/>
        </w:rPr>
      </w:pPr>
      <w:r>
        <w:rPr>
          <w:sz w:val="26"/>
          <w:szCs w:val="26"/>
          <w:lang w:val="en-US"/>
        </w:rPr>
        <w:t>-</w:t>
      </w:r>
      <w:r w:rsidR="003A5159" w:rsidRPr="003A5159">
        <w:rPr>
          <w:sz w:val="26"/>
          <w:szCs w:val="26"/>
        </w:rPr>
        <w:t xml:space="preserve"> Treo biển </w:t>
      </w:r>
      <w:r>
        <w:rPr>
          <w:sz w:val="26"/>
          <w:szCs w:val="26"/>
        </w:rPr>
        <w:t xml:space="preserve">có chữ hoặc biểu tượng cấm hút </w:t>
      </w:r>
      <w:r>
        <w:rPr>
          <w:sz w:val="26"/>
          <w:szCs w:val="26"/>
          <w:lang w:val="en-US"/>
        </w:rPr>
        <w:t>t</w:t>
      </w:r>
      <w:r w:rsidR="003A5159" w:rsidRPr="003A5159">
        <w:rPr>
          <w:sz w:val="26"/>
          <w:szCs w:val="26"/>
        </w:rPr>
        <w:t>hu</w:t>
      </w:r>
      <w:r>
        <w:rPr>
          <w:sz w:val="26"/>
          <w:szCs w:val="26"/>
          <w:lang w:val="en-US"/>
        </w:rPr>
        <w:t>ố</w:t>
      </w:r>
      <w:r w:rsidR="003A5159" w:rsidRPr="003A5159">
        <w:rPr>
          <w:sz w:val="26"/>
          <w:szCs w:val="26"/>
        </w:rPr>
        <w:t>c lá t</w:t>
      </w:r>
      <w:r>
        <w:rPr>
          <w:sz w:val="26"/>
          <w:szCs w:val="26"/>
          <w:lang w:val="en-US"/>
        </w:rPr>
        <w:t>ại</w:t>
      </w:r>
      <w:r w:rsidR="003A5159" w:rsidRPr="003A5159">
        <w:rPr>
          <w:sz w:val="26"/>
          <w:szCs w:val="26"/>
        </w:rPr>
        <w:t xml:space="preserve"> các khu vực c</w:t>
      </w:r>
      <w:r>
        <w:rPr>
          <w:sz w:val="26"/>
          <w:szCs w:val="26"/>
          <w:lang w:val="en-US"/>
        </w:rPr>
        <w:t>ấ</w:t>
      </w:r>
      <w:r w:rsidR="003A5159" w:rsidRPr="003A5159">
        <w:rPr>
          <w:sz w:val="26"/>
          <w:szCs w:val="26"/>
        </w:rPr>
        <w:t>m theo quy định c</w:t>
      </w:r>
      <w:r>
        <w:rPr>
          <w:sz w:val="26"/>
          <w:szCs w:val="26"/>
          <w:lang w:val="en-US"/>
        </w:rPr>
        <w:t>ủ</w:t>
      </w:r>
      <w:r w:rsidR="003A5159" w:rsidRPr="003A5159">
        <w:rPr>
          <w:sz w:val="26"/>
          <w:szCs w:val="26"/>
        </w:rPr>
        <w:t>a Lu</w:t>
      </w:r>
      <w:r>
        <w:rPr>
          <w:sz w:val="26"/>
          <w:szCs w:val="26"/>
          <w:lang w:val="en-US"/>
        </w:rPr>
        <w:t>ậ</w:t>
      </w:r>
      <w:r w:rsidR="003A5159" w:rsidRPr="003A5159">
        <w:rPr>
          <w:sz w:val="26"/>
          <w:szCs w:val="26"/>
        </w:rPr>
        <w:t>t PCTH của thuốc lá.</w:t>
      </w:r>
    </w:p>
    <w:p w:rsidR="003A5159" w:rsidRPr="003A5159" w:rsidRDefault="00487F60" w:rsidP="0026744D">
      <w:pPr>
        <w:pStyle w:val="BodyText21"/>
        <w:shd w:val="clear" w:color="auto" w:fill="auto"/>
        <w:tabs>
          <w:tab w:val="left" w:pos="569"/>
        </w:tabs>
        <w:spacing w:before="120" w:after="120" w:line="240" w:lineRule="auto"/>
        <w:ind w:firstLine="720"/>
        <w:rPr>
          <w:sz w:val="26"/>
          <w:szCs w:val="26"/>
        </w:rPr>
      </w:pPr>
      <w:r>
        <w:rPr>
          <w:sz w:val="26"/>
          <w:szCs w:val="26"/>
          <w:lang w:val="en-US"/>
        </w:rPr>
        <w:lastRenderedPageBreak/>
        <w:t xml:space="preserve">- </w:t>
      </w:r>
      <w:r w:rsidR="003A5159" w:rsidRPr="003A5159">
        <w:rPr>
          <w:sz w:val="26"/>
          <w:szCs w:val="26"/>
        </w:rPr>
        <w:t>K</w:t>
      </w:r>
      <w:r>
        <w:rPr>
          <w:sz w:val="26"/>
          <w:szCs w:val="26"/>
          <w:lang w:val="en-US"/>
        </w:rPr>
        <w:t>ý</w:t>
      </w:r>
      <w:r w:rsidR="003A5159" w:rsidRPr="003A5159">
        <w:rPr>
          <w:sz w:val="26"/>
          <w:szCs w:val="26"/>
        </w:rPr>
        <w:t xml:space="preserve"> cam kết thực th</w:t>
      </w:r>
      <w:r>
        <w:rPr>
          <w:sz w:val="26"/>
          <w:szCs w:val="26"/>
          <w:lang w:val="en-US"/>
        </w:rPr>
        <w:t>i</w:t>
      </w:r>
      <w:r w:rsidR="003A5159" w:rsidRPr="003A5159">
        <w:rPr>
          <w:sz w:val="26"/>
          <w:szCs w:val="26"/>
        </w:rPr>
        <w:t xml:space="preserve"> Luật PCTH của thu</w:t>
      </w:r>
      <w:r>
        <w:rPr>
          <w:sz w:val="26"/>
          <w:szCs w:val="26"/>
          <w:lang w:val="en-US"/>
        </w:rPr>
        <w:t>ố</w:t>
      </w:r>
      <w:r w:rsidR="003A5159" w:rsidRPr="003A5159">
        <w:rPr>
          <w:sz w:val="26"/>
          <w:szCs w:val="26"/>
        </w:rPr>
        <w:t>c lá v</w:t>
      </w:r>
      <w:r>
        <w:rPr>
          <w:sz w:val="26"/>
          <w:szCs w:val="26"/>
          <w:lang w:val="en-US"/>
        </w:rPr>
        <w:t>à</w:t>
      </w:r>
      <w:r w:rsidR="003A5159" w:rsidRPr="003A5159">
        <w:rPr>
          <w:sz w:val="26"/>
          <w:szCs w:val="26"/>
        </w:rPr>
        <w:t xml:space="preserve"> xây dựng môi trường làm việc không kh</w:t>
      </w:r>
      <w:r>
        <w:rPr>
          <w:sz w:val="26"/>
          <w:szCs w:val="26"/>
          <w:lang w:val="en-US"/>
        </w:rPr>
        <w:t>ó</w:t>
      </w:r>
      <w:r w:rsidR="001D560B">
        <w:rPr>
          <w:sz w:val="26"/>
          <w:szCs w:val="26"/>
        </w:rPr>
        <w:t>i thuốc giữa các</w:t>
      </w:r>
      <w:r w:rsidR="003A5159" w:rsidRPr="003A5159">
        <w:rPr>
          <w:sz w:val="26"/>
          <w:szCs w:val="26"/>
        </w:rPr>
        <w:t xml:space="preserve"> C</w:t>
      </w:r>
      <w:r>
        <w:rPr>
          <w:sz w:val="26"/>
          <w:szCs w:val="26"/>
          <w:lang w:val="en-US"/>
        </w:rPr>
        <w:t>ô</w:t>
      </w:r>
      <w:r w:rsidR="003A5159" w:rsidRPr="003A5159">
        <w:rPr>
          <w:sz w:val="26"/>
          <w:szCs w:val="26"/>
        </w:rPr>
        <w:t>ng đoàn</w:t>
      </w:r>
      <w:r w:rsidR="001D560B">
        <w:rPr>
          <w:sz w:val="26"/>
          <w:szCs w:val="26"/>
          <w:lang w:val="en-US"/>
        </w:rPr>
        <w:t xml:space="preserve"> cơ sở </w:t>
      </w:r>
      <w:r w:rsidR="003A5159" w:rsidRPr="003A5159">
        <w:rPr>
          <w:sz w:val="26"/>
          <w:szCs w:val="26"/>
        </w:rPr>
        <w:t xml:space="preserve"> v</w:t>
      </w:r>
      <w:r w:rsidR="001D560B">
        <w:rPr>
          <w:sz w:val="26"/>
          <w:szCs w:val="26"/>
          <w:lang w:val="en-US"/>
        </w:rPr>
        <w:t>ới</w:t>
      </w:r>
      <w:r w:rsidR="003A5159" w:rsidRPr="003A5159">
        <w:rPr>
          <w:sz w:val="26"/>
          <w:szCs w:val="26"/>
        </w:rPr>
        <w:t xml:space="preserve"> đo</w:t>
      </w:r>
      <w:r>
        <w:rPr>
          <w:sz w:val="26"/>
          <w:szCs w:val="26"/>
          <w:lang w:val="en-US"/>
        </w:rPr>
        <w:t>à</w:t>
      </w:r>
      <w:r w:rsidR="003A5159" w:rsidRPr="003A5159">
        <w:rPr>
          <w:sz w:val="26"/>
          <w:szCs w:val="26"/>
        </w:rPr>
        <w:t>n vi</w:t>
      </w:r>
      <w:r>
        <w:rPr>
          <w:sz w:val="26"/>
          <w:szCs w:val="26"/>
          <w:lang w:val="en-US"/>
        </w:rPr>
        <w:t>ê</w:t>
      </w:r>
      <w:r w:rsidR="003A5159" w:rsidRPr="003A5159">
        <w:rPr>
          <w:sz w:val="26"/>
          <w:szCs w:val="26"/>
        </w:rPr>
        <w:t xml:space="preserve">n, </w:t>
      </w:r>
      <w:r w:rsidRPr="003A5159">
        <w:rPr>
          <w:sz w:val="26"/>
          <w:szCs w:val="26"/>
        </w:rPr>
        <w:t>c</w:t>
      </w:r>
      <w:r>
        <w:rPr>
          <w:sz w:val="26"/>
          <w:szCs w:val="26"/>
          <w:lang w:val="en-US"/>
        </w:rPr>
        <w:t>á</w:t>
      </w:r>
      <w:r w:rsidRPr="003A5159">
        <w:rPr>
          <w:sz w:val="26"/>
          <w:szCs w:val="26"/>
        </w:rPr>
        <w:t xml:space="preserve">n bộ, </w:t>
      </w:r>
      <w:r w:rsidRPr="00F47B29">
        <w:rPr>
          <w:sz w:val="26"/>
          <w:szCs w:val="26"/>
          <w:lang w:val="en-US"/>
        </w:rPr>
        <w:t>nhà giáo và người lao động</w:t>
      </w:r>
      <w:r w:rsidR="003A5159" w:rsidRPr="003A5159">
        <w:rPr>
          <w:sz w:val="26"/>
          <w:szCs w:val="26"/>
        </w:rPr>
        <w:t>.</w:t>
      </w:r>
    </w:p>
    <w:p w:rsidR="003A5159" w:rsidRPr="00487F60" w:rsidRDefault="00487F60" w:rsidP="0026744D">
      <w:pPr>
        <w:pStyle w:val="Bodytext30"/>
        <w:shd w:val="clear" w:color="auto" w:fill="auto"/>
        <w:tabs>
          <w:tab w:val="left" w:pos="569"/>
        </w:tabs>
        <w:spacing w:before="120" w:after="120" w:line="240" w:lineRule="auto"/>
        <w:ind w:firstLine="720"/>
        <w:rPr>
          <w:i w:val="0"/>
          <w:sz w:val="26"/>
          <w:szCs w:val="26"/>
        </w:rPr>
      </w:pPr>
      <w:r>
        <w:rPr>
          <w:spacing w:val="0"/>
          <w:sz w:val="26"/>
          <w:szCs w:val="26"/>
          <w:lang w:val="en-US"/>
        </w:rPr>
        <w:t xml:space="preserve">- </w:t>
      </w:r>
      <w:r w:rsidR="003A5159" w:rsidRPr="00487F60">
        <w:rPr>
          <w:i w:val="0"/>
          <w:spacing w:val="0"/>
          <w:sz w:val="26"/>
          <w:szCs w:val="26"/>
        </w:rPr>
        <w:t>Tổ ch</w:t>
      </w:r>
      <w:r>
        <w:rPr>
          <w:i w:val="0"/>
          <w:spacing w:val="0"/>
          <w:sz w:val="26"/>
          <w:szCs w:val="26"/>
          <w:lang w:val="en-US"/>
        </w:rPr>
        <w:t>ứ</w:t>
      </w:r>
      <w:r w:rsidR="003A5159" w:rsidRPr="00487F60">
        <w:rPr>
          <w:i w:val="0"/>
          <w:spacing w:val="0"/>
          <w:sz w:val="26"/>
          <w:szCs w:val="26"/>
        </w:rPr>
        <w:t>c tập hu</w:t>
      </w:r>
      <w:r>
        <w:rPr>
          <w:i w:val="0"/>
          <w:spacing w:val="0"/>
          <w:sz w:val="26"/>
          <w:szCs w:val="26"/>
          <w:lang w:val="en-US"/>
        </w:rPr>
        <w:t>ấ</w:t>
      </w:r>
      <w:r w:rsidR="003A5159" w:rsidRPr="00487F60">
        <w:rPr>
          <w:i w:val="0"/>
          <w:spacing w:val="0"/>
          <w:sz w:val="26"/>
          <w:szCs w:val="26"/>
        </w:rPr>
        <w:t>n nghiệp vụ, cu</w:t>
      </w:r>
      <w:r w:rsidR="00600218">
        <w:rPr>
          <w:i w:val="0"/>
          <w:spacing w:val="0"/>
          <w:sz w:val="26"/>
          <w:szCs w:val="26"/>
          <w:lang w:val="en-US"/>
        </w:rPr>
        <w:t>ộ</w:t>
      </w:r>
      <w:r w:rsidR="003A5159" w:rsidRPr="00487F60">
        <w:rPr>
          <w:i w:val="0"/>
          <w:spacing w:val="0"/>
          <w:sz w:val="26"/>
          <w:szCs w:val="26"/>
        </w:rPr>
        <w:t>c thi t</w:t>
      </w:r>
      <w:r>
        <w:rPr>
          <w:i w:val="0"/>
          <w:spacing w:val="0"/>
          <w:sz w:val="26"/>
          <w:szCs w:val="26"/>
          <w:lang w:val="en-US"/>
        </w:rPr>
        <w:t>ì</w:t>
      </w:r>
      <w:r w:rsidR="003A5159" w:rsidRPr="00487F60">
        <w:rPr>
          <w:i w:val="0"/>
          <w:spacing w:val="0"/>
          <w:sz w:val="26"/>
          <w:szCs w:val="26"/>
        </w:rPr>
        <w:t>m hiểu, các buổi n</w:t>
      </w:r>
      <w:r>
        <w:rPr>
          <w:i w:val="0"/>
          <w:spacing w:val="0"/>
          <w:sz w:val="26"/>
          <w:szCs w:val="26"/>
          <w:lang w:val="en-US"/>
        </w:rPr>
        <w:t>ó</w:t>
      </w:r>
      <w:r w:rsidR="003A5159" w:rsidRPr="00487F60">
        <w:rPr>
          <w:i w:val="0"/>
          <w:spacing w:val="0"/>
          <w:sz w:val="26"/>
          <w:szCs w:val="26"/>
        </w:rPr>
        <w:t>i chu</w:t>
      </w:r>
      <w:r>
        <w:rPr>
          <w:i w:val="0"/>
          <w:spacing w:val="0"/>
          <w:sz w:val="26"/>
          <w:szCs w:val="26"/>
          <w:lang w:val="en-US"/>
        </w:rPr>
        <w:t>yệ</w:t>
      </w:r>
      <w:r w:rsidR="003A5159" w:rsidRPr="00487F60">
        <w:rPr>
          <w:i w:val="0"/>
          <w:spacing w:val="0"/>
          <w:sz w:val="26"/>
          <w:szCs w:val="26"/>
        </w:rPr>
        <w:t xml:space="preserve">n chia sẻ </w:t>
      </w:r>
      <w:r w:rsidR="003A5159" w:rsidRPr="00487F60">
        <w:rPr>
          <w:rStyle w:val="Bodytext375pt"/>
          <w:i w:val="0"/>
          <w:sz w:val="26"/>
          <w:szCs w:val="26"/>
        </w:rPr>
        <w:t>kinh nghiệm về c</w:t>
      </w:r>
      <w:r>
        <w:rPr>
          <w:rStyle w:val="Bodytext375pt"/>
          <w:i w:val="0"/>
          <w:sz w:val="26"/>
          <w:szCs w:val="26"/>
          <w:lang w:val="en-US"/>
        </w:rPr>
        <w:t>ô</w:t>
      </w:r>
      <w:r w:rsidR="003A5159" w:rsidRPr="00487F60">
        <w:rPr>
          <w:rStyle w:val="Bodytext375pt"/>
          <w:i w:val="0"/>
          <w:sz w:val="26"/>
          <w:szCs w:val="26"/>
        </w:rPr>
        <w:t>ng tác PCTH của thu</w:t>
      </w:r>
      <w:r>
        <w:rPr>
          <w:rStyle w:val="Bodytext375pt"/>
          <w:i w:val="0"/>
          <w:sz w:val="26"/>
          <w:szCs w:val="26"/>
          <w:lang w:val="en-US"/>
        </w:rPr>
        <w:t>ố</w:t>
      </w:r>
      <w:r w:rsidR="003A5159" w:rsidRPr="00487F60">
        <w:rPr>
          <w:rStyle w:val="Bodytext375pt"/>
          <w:i w:val="0"/>
          <w:sz w:val="26"/>
          <w:szCs w:val="26"/>
        </w:rPr>
        <w:t>c lá.</w:t>
      </w:r>
    </w:p>
    <w:p w:rsidR="003A5159" w:rsidRPr="003A5159" w:rsidRDefault="00487F60" w:rsidP="0026744D">
      <w:pPr>
        <w:pStyle w:val="BodyText21"/>
        <w:shd w:val="clear" w:color="auto" w:fill="auto"/>
        <w:tabs>
          <w:tab w:val="left" w:pos="569"/>
        </w:tabs>
        <w:spacing w:before="120" w:after="120" w:line="240" w:lineRule="auto"/>
        <w:ind w:firstLine="720"/>
        <w:rPr>
          <w:sz w:val="26"/>
          <w:szCs w:val="26"/>
        </w:rPr>
      </w:pPr>
      <w:r>
        <w:rPr>
          <w:sz w:val="26"/>
          <w:szCs w:val="26"/>
          <w:lang w:val="en-US"/>
        </w:rPr>
        <w:t xml:space="preserve">- </w:t>
      </w:r>
      <w:r w:rsidR="003A5159" w:rsidRPr="003A5159">
        <w:rPr>
          <w:sz w:val="26"/>
          <w:szCs w:val="26"/>
        </w:rPr>
        <w:t>Tham gia c</w:t>
      </w:r>
      <w:r>
        <w:rPr>
          <w:sz w:val="26"/>
          <w:szCs w:val="26"/>
          <w:lang w:val="en-US"/>
        </w:rPr>
        <w:t>ù</w:t>
      </w:r>
      <w:r w:rsidR="003A5159" w:rsidRPr="003A5159">
        <w:rPr>
          <w:sz w:val="26"/>
          <w:szCs w:val="26"/>
        </w:rPr>
        <w:t xml:space="preserve">ng các cơ quan chức </w:t>
      </w:r>
      <w:r w:rsidR="003A5159" w:rsidRPr="003A5159">
        <w:rPr>
          <w:sz w:val="26"/>
          <w:szCs w:val="26"/>
          <w:lang w:val="de-DE"/>
        </w:rPr>
        <w:t>n</w:t>
      </w:r>
      <w:r>
        <w:rPr>
          <w:sz w:val="26"/>
          <w:szCs w:val="26"/>
          <w:lang w:val="de-DE"/>
        </w:rPr>
        <w:t>ă</w:t>
      </w:r>
      <w:r w:rsidR="003A5159" w:rsidRPr="003A5159">
        <w:rPr>
          <w:sz w:val="26"/>
          <w:szCs w:val="26"/>
          <w:lang w:val="de-DE"/>
        </w:rPr>
        <w:t xml:space="preserve">ng </w:t>
      </w:r>
      <w:r w:rsidR="003A5159" w:rsidRPr="003A5159">
        <w:rPr>
          <w:sz w:val="26"/>
          <w:szCs w:val="26"/>
        </w:rPr>
        <w:t>t</w:t>
      </w:r>
      <w:r>
        <w:rPr>
          <w:sz w:val="26"/>
          <w:szCs w:val="26"/>
          <w:lang w:val="en-US"/>
        </w:rPr>
        <w:t>ổ</w:t>
      </w:r>
      <w:r w:rsidR="003A5159" w:rsidRPr="003A5159">
        <w:rPr>
          <w:sz w:val="26"/>
          <w:szCs w:val="26"/>
        </w:rPr>
        <w:t xml:space="preserve"> chức kiểm tra, xử lý v</w:t>
      </w:r>
      <w:r>
        <w:rPr>
          <w:sz w:val="26"/>
          <w:szCs w:val="26"/>
          <w:lang w:val="en-US"/>
        </w:rPr>
        <w:t>i</w:t>
      </w:r>
      <w:r w:rsidR="003A5159" w:rsidRPr="003A5159">
        <w:rPr>
          <w:sz w:val="26"/>
          <w:szCs w:val="26"/>
        </w:rPr>
        <w:t xml:space="preserve"> phạm hành ch</w:t>
      </w:r>
      <w:r>
        <w:rPr>
          <w:sz w:val="26"/>
          <w:szCs w:val="26"/>
          <w:lang w:val="en-US"/>
        </w:rPr>
        <w:t>í</w:t>
      </w:r>
      <w:r w:rsidR="003A5159" w:rsidRPr="003A5159">
        <w:rPr>
          <w:sz w:val="26"/>
          <w:szCs w:val="26"/>
        </w:rPr>
        <w:t>nh về PCTH của thuốc lá thuộc lĩ</w:t>
      </w:r>
      <w:r>
        <w:rPr>
          <w:sz w:val="26"/>
          <w:szCs w:val="26"/>
          <w:lang w:val="en-US"/>
        </w:rPr>
        <w:t>n</w:t>
      </w:r>
      <w:r>
        <w:rPr>
          <w:sz w:val="26"/>
          <w:szCs w:val="26"/>
        </w:rPr>
        <w:t xml:space="preserve">h vực </w:t>
      </w:r>
      <w:r>
        <w:rPr>
          <w:sz w:val="26"/>
          <w:szCs w:val="26"/>
          <w:lang w:val="en-US"/>
        </w:rPr>
        <w:t>đ</w:t>
      </w:r>
      <w:r w:rsidR="003A5159" w:rsidRPr="003A5159">
        <w:rPr>
          <w:sz w:val="26"/>
          <w:szCs w:val="26"/>
        </w:rPr>
        <w:t>ược ph</w:t>
      </w:r>
      <w:r>
        <w:rPr>
          <w:sz w:val="26"/>
          <w:szCs w:val="26"/>
          <w:lang w:val="en-US"/>
        </w:rPr>
        <w:t>â</w:t>
      </w:r>
      <w:r w:rsidR="003A5159" w:rsidRPr="003A5159">
        <w:rPr>
          <w:sz w:val="26"/>
          <w:szCs w:val="26"/>
        </w:rPr>
        <w:t>n c</w:t>
      </w:r>
      <w:r>
        <w:rPr>
          <w:sz w:val="26"/>
          <w:szCs w:val="26"/>
          <w:lang w:val="en-US"/>
        </w:rPr>
        <w:t>ô</w:t>
      </w:r>
      <w:r w:rsidR="003A5159" w:rsidRPr="003A5159">
        <w:rPr>
          <w:sz w:val="26"/>
          <w:szCs w:val="26"/>
        </w:rPr>
        <w:t>ng theo Nghị định s</w:t>
      </w:r>
      <w:r>
        <w:rPr>
          <w:sz w:val="26"/>
          <w:szCs w:val="26"/>
          <w:lang w:val="en-US"/>
        </w:rPr>
        <w:t>ố</w:t>
      </w:r>
      <w:r w:rsidR="003A5159" w:rsidRPr="003A5159">
        <w:rPr>
          <w:sz w:val="26"/>
          <w:szCs w:val="26"/>
        </w:rPr>
        <w:t xml:space="preserve"> 176/2013/NĐ-CP về xử phạt h</w:t>
      </w:r>
      <w:r>
        <w:rPr>
          <w:sz w:val="26"/>
          <w:szCs w:val="26"/>
          <w:lang w:val="en-US"/>
        </w:rPr>
        <w:t>à</w:t>
      </w:r>
      <w:r w:rsidR="003A5159" w:rsidRPr="003A5159">
        <w:rPr>
          <w:sz w:val="26"/>
          <w:szCs w:val="26"/>
        </w:rPr>
        <w:t>nh chính trong lĩnh vực y t</w:t>
      </w:r>
      <w:r>
        <w:rPr>
          <w:sz w:val="26"/>
          <w:szCs w:val="26"/>
          <w:lang w:val="en-US"/>
        </w:rPr>
        <w:t>ế</w:t>
      </w:r>
      <w:r w:rsidR="003A5159" w:rsidRPr="003A5159">
        <w:rPr>
          <w:sz w:val="26"/>
          <w:szCs w:val="26"/>
        </w:rPr>
        <w:t xml:space="preserve"> và các Nghị định xử phạt khác có liên quan đ</w:t>
      </w:r>
      <w:r>
        <w:rPr>
          <w:sz w:val="26"/>
          <w:szCs w:val="26"/>
          <w:lang w:val="en-US"/>
        </w:rPr>
        <w:t>ế</w:t>
      </w:r>
      <w:r w:rsidR="003A5159" w:rsidRPr="003A5159">
        <w:rPr>
          <w:sz w:val="26"/>
          <w:szCs w:val="26"/>
        </w:rPr>
        <w:t>n PCTH của thuốc lá.</w:t>
      </w:r>
    </w:p>
    <w:p w:rsidR="003A5159" w:rsidRPr="00C41019" w:rsidRDefault="00C41019" w:rsidP="0026744D">
      <w:pPr>
        <w:pStyle w:val="BodyText21"/>
        <w:numPr>
          <w:ilvl w:val="0"/>
          <w:numId w:val="7"/>
        </w:numPr>
        <w:shd w:val="clear" w:color="auto" w:fill="auto"/>
        <w:tabs>
          <w:tab w:val="left" w:pos="570"/>
          <w:tab w:val="left" w:pos="851"/>
          <w:tab w:val="left" w:pos="993"/>
        </w:tabs>
        <w:spacing w:before="120" w:after="120" w:line="240" w:lineRule="auto"/>
        <w:ind w:left="0" w:firstLine="720"/>
        <w:rPr>
          <w:b/>
          <w:sz w:val="26"/>
          <w:szCs w:val="26"/>
        </w:rPr>
      </w:pPr>
      <w:r>
        <w:rPr>
          <w:sz w:val="26"/>
          <w:szCs w:val="26"/>
          <w:lang w:val="en-US"/>
        </w:rPr>
        <w:t xml:space="preserve"> </w:t>
      </w:r>
      <w:r w:rsidR="003A5159" w:rsidRPr="00C41019">
        <w:rPr>
          <w:b/>
          <w:sz w:val="26"/>
          <w:szCs w:val="26"/>
        </w:rPr>
        <w:t>Đầu tư xây dựng và nhân rộng m</w:t>
      </w:r>
      <w:r>
        <w:rPr>
          <w:b/>
          <w:sz w:val="26"/>
          <w:szCs w:val="26"/>
          <w:lang w:val="en-US"/>
        </w:rPr>
        <w:t>ô</w:t>
      </w:r>
      <w:r w:rsidR="003A5159" w:rsidRPr="00C41019">
        <w:rPr>
          <w:b/>
          <w:sz w:val="26"/>
          <w:szCs w:val="26"/>
        </w:rPr>
        <w:t xml:space="preserve"> hình đ</w:t>
      </w:r>
      <w:r>
        <w:rPr>
          <w:b/>
          <w:sz w:val="26"/>
          <w:szCs w:val="26"/>
          <w:lang w:val="en-US"/>
        </w:rPr>
        <w:t>iể</w:t>
      </w:r>
      <w:r w:rsidR="003A5159" w:rsidRPr="00C41019">
        <w:rPr>
          <w:b/>
          <w:sz w:val="26"/>
          <w:szCs w:val="26"/>
        </w:rPr>
        <w:t>m v</w:t>
      </w:r>
      <w:r>
        <w:rPr>
          <w:b/>
          <w:sz w:val="26"/>
          <w:szCs w:val="26"/>
          <w:lang w:val="en-US"/>
        </w:rPr>
        <w:t>ề</w:t>
      </w:r>
      <w:r w:rsidR="003A5159" w:rsidRPr="00C41019">
        <w:rPr>
          <w:b/>
          <w:sz w:val="26"/>
          <w:szCs w:val="26"/>
        </w:rPr>
        <w:t xml:space="preserve"> PCTH của thuốc lá và hưởng </w:t>
      </w:r>
      <w:r>
        <w:rPr>
          <w:b/>
          <w:sz w:val="26"/>
          <w:szCs w:val="26"/>
          <w:lang w:val="en-US"/>
        </w:rPr>
        <w:t>ứ</w:t>
      </w:r>
      <w:r w:rsidR="003A5159" w:rsidRPr="00C41019">
        <w:rPr>
          <w:b/>
          <w:sz w:val="26"/>
          <w:szCs w:val="26"/>
        </w:rPr>
        <w:t>ng Ngày thế giới không kh</w:t>
      </w:r>
      <w:r>
        <w:rPr>
          <w:b/>
          <w:sz w:val="26"/>
          <w:szCs w:val="26"/>
          <w:lang w:val="en-US"/>
        </w:rPr>
        <w:t>ó</w:t>
      </w:r>
      <w:r w:rsidR="003A5159" w:rsidRPr="00C41019">
        <w:rPr>
          <w:b/>
          <w:sz w:val="26"/>
          <w:szCs w:val="26"/>
        </w:rPr>
        <w:t>i thuốc lá, tuần l</w:t>
      </w:r>
      <w:r>
        <w:rPr>
          <w:b/>
          <w:sz w:val="26"/>
          <w:szCs w:val="26"/>
          <w:lang w:val="en-US"/>
        </w:rPr>
        <w:t>ễ</w:t>
      </w:r>
      <w:r w:rsidR="003A5159" w:rsidRPr="00C41019">
        <w:rPr>
          <w:b/>
          <w:sz w:val="26"/>
          <w:szCs w:val="26"/>
        </w:rPr>
        <w:t xml:space="preserve"> Quốc gia không khói thuốc l</w:t>
      </w:r>
      <w:r>
        <w:rPr>
          <w:b/>
          <w:sz w:val="26"/>
          <w:szCs w:val="26"/>
          <w:lang w:val="en-US"/>
        </w:rPr>
        <w:t>á</w:t>
      </w:r>
      <w:r w:rsidR="003A5159" w:rsidRPr="00C41019">
        <w:rPr>
          <w:b/>
          <w:sz w:val="26"/>
          <w:szCs w:val="26"/>
        </w:rPr>
        <w:t xml:space="preserve"> hằng năm:</w:t>
      </w:r>
    </w:p>
    <w:p w:rsidR="003A5159" w:rsidRPr="003A5159" w:rsidRDefault="00C41019" w:rsidP="0026744D">
      <w:pPr>
        <w:pStyle w:val="BodyText21"/>
        <w:shd w:val="clear" w:color="auto" w:fill="auto"/>
        <w:tabs>
          <w:tab w:val="left" w:pos="569"/>
        </w:tabs>
        <w:spacing w:before="120" w:after="120" w:line="240" w:lineRule="auto"/>
        <w:ind w:firstLine="720"/>
        <w:rPr>
          <w:sz w:val="26"/>
          <w:szCs w:val="26"/>
        </w:rPr>
      </w:pPr>
      <w:r>
        <w:rPr>
          <w:sz w:val="26"/>
          <w:szCs w:val="26"/>
          <w:lang w:val="en-US"/>
        </w:rPr>
        <w:t>Công đoàn Giáo dục các</w:t>
      </w:r>
      <w:r w:rsidR="00BD4E1F">
        <w:rPr>
          <w:sz w:val="26"/>
          <w:szCs w:val="26"/>
        </w:rPr>
        <w:t xml:space="preserve"> quận</w:t>
      </w:r>
      <w:r>
        <w:rPr>
          <w:sz w:val="26"/>
          <w:szCs w:val="26"/>
          <w:lang w:val="en-US"/>
        </w:rPr>
        <w:t xml:space="preserve"> </w:t>
      </w:r>
      <w:r w:rsidR="003A5159" w:rsidRPr="003A5159">
        <w:rPr>
          <w:sz w:val="26"/>
          <w:szCs w:val="26"/>
        </w:rPr>
        <w:t>trong năm 2015 lựa chọn từ 01 đến 03 CĐCS đ</w:t>
      </w:r>
      <w:r>
        <w:rPr>
          <w:sz w:val="26"/>
          <w:szCs w:val="26"/>
          <w:lang w:val="en-US"/>
        </w:rPr>
        <w:t>ể</w:t>
      </w:r>
      <w:r w:rsidR="003A5159" w:rsidRPr="003A5159">
        <w:rPr>
          <w:sz w:val="26"/>
          <w:szCs w:val="26"/>
        </w:rPr>
        <w:t xml:space="preserve"> xây dựng mô hình điểm v</w:t>
      </w:r>
      <w:r>
        <w:rPr>
          <w:sz w:val="26"/>
          <w:szCs w:val="26"/>
          <w:lang w:val="en-US"/>
        </w:rPr>
        <w:t>ề</w:t>
      </w:r>
      <w:r w:rsidR="003A5159" w:rsidRPr="003A5159">
        <w:rPr>
          <w:sz w:val="26"/>
          <w:szCs w:val="26"/>
        </w:rPr>
        <w:t xml:space="preserve"> môi trường làm việc kh</w:t>
      </w:r>
      <w:r>
        <w:rPr>
          <w:sz w:val="26"/>
          <w:szCs w:val="26"/>
          <w:lang w:val="en-US"/>
        </w:rPr>
        <w:t>ô</w:t>
      </w:r>
      <w:r w:rsidR="003A5159" w:rsidRPr="003A5159">
        <w:rPr>
          <w:sz w:val="26"/>
          <w:szCs w:val="26"/>
        </w:rPr>
        <w:t xml:space="preserve">ng khói thuốc; </w:t>
      </w:r>
      <w:r w:rsidR="0078613A">
        <w:rPr>
          <w:sz w:val="26"/>
          <w:szCs w:val="26"/>
          <w:lang w:val="en-US"/>
        </w:rPr>
        <w:t xml:space="preserve">CĐCS trực thuộc tiến hành tuyên truyền </w:t>
      </w:r>
      <w:r w:rsidR="0078613A" w:rsidRPr="003A5159">
        <w:rPr>
          <w:sz w:val="26"/>
          <w:szCs w:val="26"/>
        </w:rPr>
        <w:t>xây dựng mô hình điểm v</w:t>
      </w:r>
      <w:r w:rsidR="0078613A">
        <w:rPr>
          <w:sz w:val="26"/>
          <w:szCs w:val="26"/>
          <w:lang w:val="en-US"/>
        </w:rPr>
        <w:t>ề</w:t>
      </w:r>
      <w:r w:rsidR="0078613A" w:rsidRPr="003A5159">
        <w:rPr>
          <w:sz w:val="26"/>
          <w:szCs w:val="26"/>
        </w:rPr>
        <w:t xml:space="preserve"> môi trường làm việc kh</w:t>
      </w:r>
      <w:r w:rsidR="0078613A">
        <w:rPr>
          <w:sz w:val="26"/>
          <w:szCs w:val="26"/>
          <w:lang w:val="en-US"/>
        </w:rPr>
        <w:t>ô</w:t>
      </w:r>
      <w:r w:rsidR="0078613A" w:rsidRPr="003A5159">
        <w:rPr>
          <w:sz w:val="26"/>
          <w:szCs w:val="26"/>
        </w:rPr>
        <w:t xml:space="preserve">ng khói thuốc; </w:t>
      </w:r>
      <w:r w:rsidR="003A5159" w:rsidRPr="003A5159">
        <w:rPr>
          <w:sz w:val="26"/>
          <w:szCs w:val="26"/>
        </w:rPr>
        <w:t xml:space="preserve">phấn đấu đến hết năm 2020 có từ 85% </w:t>
      </w:r>
      <w:r w:rsidR="0078613A">
        <w:rPr>
          <w:sz w:val="26"/>
          <w:szCs w:val="26"/>
          <w:lang w:val="en-US"/>
        </w:rPr>
        <w:t>tr</w:t>
      </w:r>
      <w:r w:rsidR="003A5159" w:rsidRPr="003A5159">
        <w:rPr>
          <w:sz w:val="26"/>
          <w:szCs w:val="26"/>
        </w:rPr>
        <w:t>ở lên số C</w:t>
      </w:r>
      <w:r w:rsidR="0078613A">
        <w:rPr>
          <w:sz w:val="26"/>
          <w:szCs w:val="26"/>
          <w:lang w:val="en-US"/>
        </w:rPr>
        <w:t>ô</w:t>
      </w:r>
      <w:r w:rsidR="003A5159" w:rsidRPr="003A5159">
        <w:rPr>
          <w:sz w:val="26"/>
          <w:szCs w:val="26"/>
        </w:rPr>
        <w:t xml:space="preserve">ng đoàn </w:t>
      </w:r>
      <w:r w:rsidR="00D56D10">
        <w:rPr>
          <w:sz w:val="26"/>
          <w:szCs w:val="26"/>
          <w:lang w:val="en-US"/>
        </w:rPr>
        <w:t xml:space="preserve">cơ sở </w:t>
      </w:r>
      <w:r w:rsidR="003A5159" w:rsidRPr="003A5159">
        <w:rPr>
          <w:sz w:val="26"/>
          <w:szCs w:val="26"/>
        </w:rPr>
        <w:t>triển khai các biện pháp xây dựng môi trường làm việc không khói thuốc.</w:t>
      </w:r>
    </w:p>
    <w:p w:rsidR="003A5159" w:rsidRPr="003A5159" w:rsidRDefault="003A5159" w:rsidP="0026744D">
      <w:pPr>
        <w:pStyle w:val="BodyText21"/>
        <w:shd w:val="clear" w:color="auto" w:fill="auto"/>
        <w:tabs>
          <w:tab w:val="left" w:pos="569"/>
        </w:tabs>
        <w:spacing w:before="120" w:after="120" w:line="240" w:lineRule="auto"/>
        <w:ind w:firstLine="720"/>
        <w:rPr>
          <w:sz w:val="26"/>
          <w:szCs w:val="26"/>
        </w:rPr>
      </w:pPr>
      <w:r w:rsidRPr="003A5159">
        <w:rPr>
          <w:sz w:val="26"/>
          <w:szCs w:val="26"/>
        </w:rPr>
        <w:t>Kết hợp với các hoạt động “Tháng C</w:t>
      </w:r>
      <w:r w:rsidR="0078613A">
        <w:rPr>
          <w:sz w:val="26"/>
          <w:szCs w:val="26"/>
          <w:lang w:val="en-US"/>
        </w:rPr>
        <w:t>ô</w:t>
      </w:r>
      <w:r w:rsidR="00BD4E1F">
        <w:rPr>
          <w:sz w:val="26"/>
          <w:szCs w:val="26"/>
        </w:rPr>
        <w:t>ng nhân” hàng năm, các</w:t>
      </w:r>
      <w:r w:rsidRPr="003A5159">
        <w:rPr>
          <w:sz w:val="26"/>
          <w:szCs w:val="26"/>
        </w:rPr>
        <w:t xml:space="preserve"> Công đoàn</w:t>
      </w:r>
      <w:r w:rsidR="00BD4E1F">
        <w:rPr>
          <w:sz w:val="26"/>
          <w:szCs w:val="26"/>
          <w:lang w:val="en-US"/>
        </w:rPr>
        <w:t xml:space="preserve"> cơ sở</w:t>
      </w:r>
      <w:r w:rsidRPr="003A5159">
        <w:rPr>
          <w:sz w:val="26"/>
          <w:szCs w:val="26"/>
        </w:rPr>
        <w:t xml:space="preserve"> treo băng rôn, khẩu hiệu, tham g</w:t>
      </w:r>
      <w:r w:rsidR="0078613A">
        <w:rPr>
          <w:sz w:val="26"/>
          <w:szCs w:val="26"/>
          <w:lang w:val="en-US"/>
        </w:rPr>
        <w:t>i</w:t>
      </w:r>
      <w:r w:rsidRPr="003A5159">
        <w:rPr>
          <w:sz w:val="26"/>
          <w:szCs w:val="26"/>
        </w:rPr>
        <w:t xml:space="preserve">a hoặc tổ chức tuyên truyền, vận động </w:t>
      </w:r>
      <w:r w:rsidR="0078613A" w:rsidRPr="003A5159">
        <w:rPr>
          <w:sz w:val="26"/>
          <w:szCs w:val="26"/>
        </w:rPr>
        <w:t>c</w:t>
      </w:r>
      <w:r w:rsidR="0078613A">
        <w:rPr>
          <w:sz w:val="26"/>
          <w:szCs w:val="26"/>
          <w:lang w:val="en-US"/>
        </w:rPr>
        <w:t>á</w:t>
      </w:r>
      <w:r w:rsidR="0078613A" w:rsidRPr="003A5159">
        <w:rPr>
          <w:sz w:val="26"/>
          <w:szCs w:val="26"/>
        </w:rPr>
        <w:t xml:space="preserve">n bộ, </w:t>
      </w:r>
      <w:r w:rsidR="0078613A" w:rsidRPr="00F47B29">
        <w:rPr>
          <w:sz w:val="26"/>
          <w:szCs w:val="26"/>
          <w:lang w:val="en-US"/>
        </w:rPr>
        <w:t>nhà giáo và người lao động</w:t>
      </w:r>
      <w:r w:rsidR="0078613A" w:rsidRPr="003A5159">
        <w:rPr>
          <w:sz w:val="26"/>
          <w:szCs w:val="26"/>
        </w:rPr>
        <w:t xml:space="preserve"> </w:t>
      </w:r>
      <w:r w:rsidRPr="003A5159">
        <w:rPr>
          <w:sz w:val="26"/>
          <w:szCs w:val="26"/>
        </w:rPr>
        <w:t>hưởng ứng Ngày thế gi</w:t>
      </w:r>
      <w:r w:rsidR="0078613A">
        <w:rPr>
          <w:sz w:val="26"/>
          <w:szCs w:val="26"/>
          <w:lang w:val="en-US"/>
        </w:rPr>
        <w:t>ớ</w:t>
      </w:r>
      <w:r w:rsidRPr="003A5159">
        <w:rPr>
          <w:sz w:val="26"/>
          <w:szCs w:val="26"/>
        </w:rPr>
        <w:t>i không khói thuốc lá (31/5) và “Tuần l</w:t>
      </w:r>
      <w:r w:rsidR="0078613A">
        <w:rPr>
          <w:sz w:val="26"/>
          <w:szCs w:val="26"/>
          <w:lang w:val="en-US"/>
        </w:rPr>
        <w:t>ễ</w:t>
      </w:r>
      <w:r w:rsidRPr="003A5159">
        <w:rPr>
          <w:sz w:val="26"/>
          <w:szCs w:val="26"/>
        </w:rPr>
        <w:t xml:space="preserve"> Quốc gia không khói thuốc lá” (từ 25 đ</w:t>
      </w:r>
      <w:r w:rsidR="0078613A">
        <w:rPr>
          <w:sz w:val="26"/>
          <w:szCs w:val="26"/>
          <w:lang w:val="en-US"/>
        </w:rPr>
        <w:t>ế</w:t>
      </w:r>
      <w:r w:rsidRPr="003A5159">
        <w:rPr>
          <w:sz w:val="26"/>
          <w:szCs w:val="26"/>
        </w:rPr>
        <w:t>n 31/5).</w:t>
      </w:r>
    </w:p>
    <w:p w:rsidR="003A5159" w:rsidRPr="0078613A" w:rsidRDefault="0078613A" w:rsidP="0026744D">
      <w:pPr>
        <w:pStyle w:val="BodyText21"/>
        <w:numPr>
          <w:ilvl w:val="0"/>
          <w:numId w:val="7"/>
        </w:numPr>
        <w:shd w:val="clear" w:color="auto" w:fill="auto"/>
        <w:tabs>
          <w:tab w:val="left" w:pos="584"/>
          <w:tab w:val="left" w:pos="993"/>
        </w:tabs>
        <w:spacing w:before="120" w:after="120" w:line="240" w:lineRule="auto"/>
        <w:ind w:left="0" w:firstLine="720"/>
        <w:rPr>
          <w:b/>
          <w:sz w:val="26"/>
          <w:szCs w:val="26"/>
        </w:rPr>
      </w:pPr>
      <w:r w:rsidRPr="0078613A">
        <w:rPr>
          <w:b/>
          <w:sz w:val="26"/>
          <w:szCs w:val="26"/>
          <w:lang w:val="en-US"/>
        </w:rPr>
        <w:t xml:space="preserve"> </w:t>
      </w:r>
      <w:r w:rsidR="003A5159" w:rsidRPr="0078613A">
        <w:rPr>
          <w:b/>
          <w:sz w:val="26"/>
          <w:szCs w:val="26"/>
        </w:rPr>
        <w:t>Điều kiện bảo đảm:</w:t>
      </w:r>
    </w:p>
    <w:p w:rsidR="003A5159" w:rsidRDefault="0078613A" w:rsidP="0026744D">
      <w:pPr>
        <w:pStyle w:val="BodyText21"/>
        <w:shd w:val="clear" w:color="auto" w:fill="auto"/>
        <w:tabs>
          <w:tab w:val="left" w:pos="569"/>
        </w:tabs>
        <w:spacing w:before="120" w:after="120" w:line="240" w:lineRule="auto"/>
        <w:ind w:firstLine="720"/>
        <w:rPr>
          <w:sz w:val="26"/>
          <w:szCs w:val="26"/>
          <w:lang w:val="en-US"/>
        </w:rPr>
      </w:pPr>
      <w:r>
        <w:rPr>
          <w:sz w:val="26"/>
          <w:szCs w:val="26"/>
          <w:lang w:val="en-US"/>
        </w:rPr>
        <w:t xml:space="preserve">- </w:t>
      </w:r>
      <w:r w:rsidR="003A5159" w:rsidRPr="003A5159">
        <w:rPr>
          <w:sz w:val="26"/>
          <w:szCs w:val="26"/>
        </w:rPr>
        <w:t>Tài liệu, kỹ thuật truyền thông v</w:t>
      </w:r>
      <w:r>
        <w:rPr>
          <w:sz w:val="26"/>
          <w:szCs w:val="26"/>
          <w:lang w:val="en-US"/>
        </w:rPr>
        <w:t>ề</w:t>
      </w:r>
      <w:r w:rsidR="003A5159" w:rsidRPr="003A5159">
        <w:rPr>
          <w:sz w:val="26"/>
          <w:szCs w:val="26"/>
        </w:rPr>
        <w:t xml:space="preserve"> PCTH của thu</w:t>
      </w:r>
      <w:r>
        <w:rPr>
          <w:sz w:val="26"/>
          <w:szCs w:val="26"/>
          <w:lang w:val="en-US"/>
        </w:rPr>
        <w:t>ố</w:t>
      </w:r>
      <w:r w:rsidR="003A5159" w:rsidRPr="003A5159">
        <w:rPr>
          <w:sz w:val="26"/>
          <w:szCs w:val="26"/>
        </w:rPr>
        <w:t xml:space="preserve">c lá được đăng trên trang thông tin điện </w:t>
      </w:r>
      <w:r>
        <w:rPr>
          <w:sz w:val="26"/>
          <w:szCs w:val="26"/>
        </w:rPr>
        <w:t xml:space="preserve">tử của Chương trình PCTH thuốc </w:t>
      </w:r>
      <w:r>
        <w:rPr>
          <w:sz w:val="26"/>
          <w:szCs w:val="26"/>
          <w:lang w:val="en-US"/>
        </w:rPr>
        <w:t>l</w:t>
      </w:r>
      <w:r w:rsidR="003A5159" w:rsidRPr="003A5159">
        <w:rPr>
          <w:sz w:val="26"/>
          <w:szCs w:val="26"/>
        </w:rPr>
        <w:t xml:space="preserve">á quốc gia: </w:t>
      </w:r>
      <w:hyperlink r:id="rId8" w:history="1">
        <w:r w:rsidRPr="006A6695">
          <w:rPr>
            <w:rStyle w:val="Hyperlink"/>
            <w:sz w:val="26"/>
            <w:szCs w:val="26"/>
          </w:rPr>
          <w:t>www.vinacosh.</w:t>
        </w:r>
        <w:r w:rsidRPr="006A6695">
          <w:rPr>
            <w:rStyle w:val="Hyperlink"/>
            <w:sz w:val="26"/>
            <w:szCs w:val="26"/>
            <w:lang w:val="en-US"/>
          </w:rPr>
          <w:t>g</w:t>
        </w:r>
        <w:r w:rsidRPr="006A6695">
          <w:rPr>
            <w:rStyle w:val="Hyperlink"/>
            <w:sz w:val="26"/>
            <w:szCs w:val="26"/>
          </w:rPr>
          <w:t>ov.vn</w:t>
        </w:r>
      </w:hyperlink>
    </w:p>
    <w:p w:rsidR="0078613A" w:rsidRDefault="00BD4E1F" w:rsidP="0026744D">
      <w:pPr>
        <w:pStyle w:val="BodyText21"/>
        <w:shd w:val="clear" w:color="auto" w:fill="auto"/>
        <w:tabs>
          <w:tab w:val="left" w:pos="569"/>
        </w:tabs>
        <w:spacing w:before="120" w:after="120" w:line="240" w:lineRule="auto"/>
        <w:ind w:firstLine="720"/>
        <w:rPr>
          <w:sz w:val="26"/>
          <w:szCs w:val="26"/>
          <w:lang w:val="en-US"/>
        </w:rPr>
      </w:pPr>
      <w:r>
        <w:rPr>
          <w:sz w:val="26"/>
          <w:szCs w:val="26"/>
          <w:lang w:val="en-US"/>
        </w:rPr>
        <w:t>- Các</w:t>
      </w:r>
      <w:r w:rsidR="00600218">
        <w:rPr>
          <w:sz w:val="26"/>
          <w:szCs w:val="26"/>
          <w:lang w:val="en-US"/>
        </w:rPr>
        <w:t xml:space="preserve"> công đoàn</w:t>
      </w:r>
      <w:r>
        <w:rPr>
          <w:sz w:val="26"/>
          <w:szCs w:val="26"/>
          <w:lang w:val="en-US"/>
        </w:rPr>
        <w:t xml:space="preserve"> cơ sở</w:t>
      </w:r>
      <w:r w:rsidR="00600218">
        <w:rPr>
          <w:sz w:val="26"/>
          <w:szCs w:val="26"/>
          <w:lang w:val="en-US"/>
        </w:rPr>
        <w:t xml:space="preserve"> trích một</w:t>
      </w:r>
      <w:r w:rsidR="0078613A">
        <w:rPr>
          <w:sz w:val="26"/>
          <w:szCs w:val="26"/>
          <w:lang w:val="en-US"/>
        </w:rPr>
        <w:t xml:space="preserve"> phần kinh phí để triển khai công tác PCTH của thuốc lá lồng ghép với các hoạt động khác của tổ chức công đoàn.</w:t>
      </w:r>
    </w:p>
    <w:p w:rsidR="003A5159" w:rsidRPr="0026744D" w:rsidRDefault="0078613A" w:rsidP="0026744D">
      <w:pPr>
        <w:pStyle w:val="BodyText21"/>
        <w:shd w:val="clear" w:color="auto" w:fill="auto"/>
        <w:tabs>
          <w:tab w:val="left" w:pos="569"/>
        </w:tabs>
        <w:spacing w:before="120" w:after="120" w:line="240" w:lineRule="auto"/>
        <w:ind w:firstLine="720"/>
        <w:rPr>
          <w:b/>
          <w:sz w:val="26"/>
          <w:szCs w:val="26"/>
          <w:lang w:val="en-US"/>
        </w:rPr>
      </w:pPr>
      <w:r>
        <w:rPr>
          <w:b/>
          <w:sz w:val="26"/>
          <w:szCs w:val="26"/>
          <w:lang w:val="en-US"/>
        </w:rPr>
        <w:t xml:space="preserve">6- </w:t>
      </w:r>
      <w:r w:rsidRPr="0078613A">
        <w:rPr>
          <w:sz w:val="26"/>
          <w:szCs w:val="26"/>
          <w:lang w:val="en-US"/>
        </w:rPr>
        <w:t xml:space="preserve">Công đoàn Giáo dục </w:t>
      </w:r>
      <w:r w:rsidR="00BD4E1F">
        <w:rPr>
          <w:sz w:val="26"/>
          <w:szCs w:val="26"/>
          <w:lang w:val="en-US"/>
        </w:rPr>
        <w:t>Quận</w:t>
      </w:r>
      <w:r>
        <w:rPr>
          <w:b/>
          <w:sz w:val="26"/>
          <w:szCs w:val="26"/>
          <w:lang w:val="en-US"/>
        </w:rPr>
        <w:t xml:space="preserve"> </w:t>
      </w:r>
      <w:r w:rsidRPr="0078613A">
        <w:rPr>
          <w:sz w:val="26"/>
          <w:szCs w:val="26"/>
          <w:lang w:val="en-US"/>
        </w:rPr>
        <w:t>đề nghị</w:t>
      </w:r>
      <w:r w:rsidR="00BD4E1F">
        <w:rPr>
          <w:sz w:val="26"/>
          <w:szCs w:val="26"/>
          <w:lang w:val="en-US"/>
        </w:rPr>
        <w:t xml:space="preserve"> các Cụm trưởng CĐCS </w:t>
      </w:r>
      <w:r w:rsidR="00600218">
        <w:rPr>
          <w:sz w:val="26"/>
          <w:szCs w:val="26"/>
          <w:lang w:val="en-US"/>
        </w:rPr>
        <w:t xml:space="preserve"> tă</w:t>
      </w:r>
      <w:r>
        <w:rPr>
          <w:sz w:val="26"/>
          <w:szCs w:val="26"/>
          <w:lang w:val="en-US"/>
        </w:rPr>
        <w:t>ng cườ</w:t>
      </w:r>
      <w:r w:rsidR="00BD4E1F">
        <w:rPr>
          <w:sz w:val="26"/>
          <w:szCs w:val="26"/>
          <w:lang w:val="en-US"/>
        </w:rPr>
        <w:t xml:space="preserve">ng nhắc nhở và kiểm tra </w:t>
      </w:r>
      <w:r w:rsidR="00D56D10">
        <w:rPr>
          <w:sz w:val="26"/>
          <w:szCs w:val="26"/>
          <w:lang w:val="en-US"/>
        </w:rPr>
        <w:t xml:space="preserve">các CĐCS về </w:t>
      </w:r>
      <w:r w:rsidR="00BD4E1F">
        <w:rPr>
          <w:sz w:val="26"/>
          <w:szCs w:val="26"/>
          <w:lang w:val="en-US"/>
        </w:rPr>
        <w:t>công tác</w:t>
      </w:r>
      <w:r>
        <w:rPr>
          <w:sz w:val="26"/>
          <w:szCs w:val="26"/>
          <w:lang w:val="en-US"/>
        </w:rPr>
        <w:t xml:space="preserve"> thông tin tuyên truyền về Luật PCTH của thuốc lá và các văn bản có liên quan</w:t>
      </w:r>
      <w:r w:rsidR="00BD4E1F">
        <w:rPr>
          <w:sz w:val="26"/>
          <w:szCs w:val="26"/>
          <w:lang w:val="en-US"/>
        </w:rPr>
        <w:t xml:space="preserve">; </w:t>
      </w:r>
      <w:r>
        <w:rPr>
          <w:sz w:val="26"/>
          <w:szCs w:val="26"/>
          <w:lang w:val="en-US"/>
        </w:rPr>
        <w:t xml:space="preserve">phản ánh kịp </w:t>
      </w:r>
      <w:r w:rsidR="0026744D">
        <w:rPr>
          <w:sz w:val="26"/>
          <w:szCs w:val="26"/>
          <w:lang w:val="en-US"/>
        </w:rPr>
        <w:t xml:space="preserve">thời các hoạt động tuyên truyền, PCTH </w:t>
      </w:r>
      <w:r w:rsidR="00BD4E1F">
        <w:rPr>
          <w:sz w:val="26"/>
          <w:szCs w:val="26"/>
        </w:rPr>
        <w:t>thuốc lá của các</w:t>
      </w:r>
      <w:r w:rsidR="003A5159" w:rsidRPr="003A5159">
        <w:rPr>
          <w:sz w:val="26"/>
          <w:szCs w:val="26"/>
        </w:rPr>
        <w:t xml:space="preserve"> Công đoàn</w:t>
      </w:r>
      <w:r w:rsidR="00BD4E1F">
        <w:rPr>
          <w:sz w:val="26"/>
          <w:szCs w:val="26"/>
          <w:lang w:val="en-US"/>
        </w:rPr>
        <w:t xml:space="preserve"> cơ sở</w:t>
      </w:r>
      <w:r w:rsidR="003A5159" w:rsidRPr="003A5159">
        <w:rPr>
          <w:sz w:val="26"/>
          <w:szCs w:val="26"/>
        </w:rPr>
        <w:t>; giới thiệu các mô hình sáng tạo, các gương tập thể, cá nhân điển hình trong công tác PCTH thuốc lá.</w:t>
      </w:r>
    </w:p>
    <w:p w:rsidR="003A5159" w:rsidRPr="003A5159" w:rsidRDefault="0026744D" w:rsidP="0026744D">
      <w:pPr>
        <w:pStyle w:val="BodyText1"/>
        <w:shd w:val="clear" w:color="auto" w:fill="auto"/>
        <w:spacing w:before="120" w:after="120" w:line="240" w:lineRule="auto"/>
        <w:ind w:firstLine="720"/>
        <w:rPr>
          <w:sz w:val="26"/>
          <w:szCs w:val="26"/>
        </w:rPr>
      </w:pPr>
      <w:r w:rsidRPr="0078613A">
        <w:rPr>
          <w:sz w:val="26"/>
          <w:szCs w:val="26"/>
          <w:lang w:val="en-US"/>
        </w:rPr>
        <w:t xml:space="preserve">Công đoàn Giáo dục </w:t>
      </w:r>
      <w:r w:rsidR="00D45730">
        <w:rPr>
          <w:sz w:val="26"/>
          <w:szCs w:val="26"/>
          <w:lang w:val="en-US"/>
        </w:rPr>
        <w:t>Quận</w:t>
      </w:r>
      <w:r>
        <w:rPr>
          <w:b/>
          <w:sz w:val="26"/>
          <w:szCs w:val="26"/>
          <w:lang w:val="en-US"/>
        </w:rPr>
        <w:t xml:space="preserve"> </w:t>
      </w:r>
      <w:r w:rsidR="00D45730">
        <w:rPr>
          <w:sz w:val="26"/>
          <w:szCs w:val="26"/>
        </w:rPr>
        <w:t>đề nghị các</w:t>
      </w:r>
      <w:r w:rsidR="003A5159" w:rsidRPr="003A5159">
        <w:rPr>
          <w:sz w:val="26"/>
          <w:szCs w:val="26"/>
        </w:rPr>
        <w:t xml:space="preserve"> công đoàn</w:t>
      </w:r>
      <w:r w:rsidR="00D45730">
        <w:rPr>
          <w:sz w:val="26"/>
          <w:szCs w:val="26"/>
          <w:lang w:val="en-US"/>
        </w:rPr>
        <w:t xml:space="preserve"> cơ sở</w:t>
      </w:r>
      <w:r w:rsidR="003A5159" w:rsidRPr="003A5159">
        <w:rPr>
          <w:sz w:val="26"/>
          <w:szCs w:val="26"/>
        </w:rPr>
        <w:t xml:space="preserve"> nghiêm túc thực hiện, định kỳ (quý, 6 tháng, 9 tháng,</w:t>
      </w:r>
      <w:r w:rsidR="00D45730">
        <w:rPr>
          <w:sz w:val="26"/>
          <w:szCs w:val="26"/>
        </w:rPr>
        <w:t xml:space="preserve"> năm) báo cáo về </w:t>
      </w:r>
      <w:r w:rsidRPr="0078613A">
        <w:rPr>
          <w:sz w:val="26"/>
          <w:szCs w:val="26"/>
          <w:lang w:val="en-US"/>
        </w:rPr>
        <w:t xml:space="preserve">Công đoàn Giáo dục </w:t>
      </w:r>
      <w:r w:rsidR="00D45730">
        <w:rPr>
          <w:sz w:val="26"/>
          <w:szCs w:val="26"/>
          <w:lang w:val="en-US"/>
        </w:rPr>
        <w:t>Quận</w:t>
      </w:r>
      <w:r w:rsidR="003A5159" w:rsidRPr="003A5159">
        <w:rPr>
          <w:sz w:val="26"/>
          <w:szCs w:val="26"/>
        </w:rPr>
        <w:t>./.</w:t>
      </w:r>
    </w:p>
    <w:p w:rsidR="003A5159" w:rsidRPr="003A5159" w:rsidRDefault="003A5159" w:rsidP="006A1802">
      <w:pPr>
        <w:pStyle w:val="Bodytext40"/>
        <w:shd w:val="clear" w:color="auto" w:fill="auto"/>
        <w:tabs>
          <w:tab w:val="left" w:pos="817"/>
        </w:tabs>
        <w:spacing w:before="0" w:after="0" w:line="240" w:lineRule="auto"/>
        <w:ind w:left="720" w:firstLine="0"/>
        <w:rPr>
          <w:sz w:val="26"/>
          <w:szCs w:val="26"/>
        </w:rPr>
      </w:pPr>
    </w:p>
    <w:tbl>
      <w:tblPr>
        <w:tblW w:w="0" w:type="auto"/>
        <w:tblLook w:val="04A0"/>
      </w:tblPr>
      <w:tblGrid>
        <w:gridCol w:w="4925"/>
        <w:gridCol w:w="4952"/>
      </w:tblGrid>
      <w:tr w:rsidR="00F47B29" w:rsidRPr="00C22B56" w:rsidTr="00545926">
        <w:trPr>
          <w:trHeight w:val="1666"/>
        </w:trPr>
        <w:tc>
          <w:tcPr>
            <w:tcW w:w="4925" w:type="dxa"/>
          </w:tcPr>
          <w:p w:rsidR="00F47B29" w:rsidRPr="00F47B29" w:rsidRDefault="00F47B29" w:rsidP="00545926">
            <w:pPr>
              <w:jc w:val="both"/>
              <w:rPr>
                <w:rFonts w:ascii="Times New Roman" w:hAnsi="Times New Roman" w:cs="Times New Roman"/>
                <w:sz w:val="20"/>
                <w:szCs w:val="20"/>
              </w:rPr>
            </w:pPr>
            <w:r w:rsidRPr="00F47B29">
              <w:rPr>
                <w:rFonts w:ascii="Times New Roman" w:hAnsi="Times New Roman" w:cs="Times New Roman"/>
                <w:b/>
                <w:i/>
                <w:sz w:val="20"/>
                <w:szCs w:val="20"/>
              </w:rPr>
              <w:t>Nơi nhận:</w:t>
            </w:r>
            <w:r w:rsidRPr="00F47B29">
              <w:rPr>
                <w:rFonts w:ascii="Times New Roman" w:hAnsi="Times New Roman" w:cs="Times New Roman"/>
                <w:sz w:val="20"/>
                <w:szCs w:val="20"/>
              </w:rPr>
              <w:t xml:space="preserve"> </w:t>
            </w:r>
          </w:p>
          <w:p w:rsidR="00F47B29" w:rsidRPr="002D0E99" w:rsidRDefault="00F47B29" w:rsidP="00545926">
            <w:pPr>
              <w:jc w:val="both"/>
              <w:rPr>
                <w:rFonts w:ascii="Times New Roman" w:hAnsi="Times New Roman" w:cs="Times New Roman"/>
                <w:sz w:val="18"/>
                <w:szCs w:val="18"/>
                <w:lang w:val="en-US"/>
              </w:rPr>
            </w:pPr>
            <w:r w:rsidRPr="00F47B29">
              <w:rPr>
                <w:rFonts w:ascii="Times New Roman" w:hAnsi="Times New Roman" w:cs="Times New Roman"/>
                <w:sz w:val="18"/>
                <w:szCs w:val="18"/>
              </w:rPr>
              <w:t>- BTV</w:t>
            </w:r>
            <w:r w:rsidR="002D0E99">
              <w:rPr>
                <w:rFonts w:ascii="Times New Roman" w:hAnsi="Times New Roman" w:cs="Times New Roman"/>
                <w:sz w:val="18"/>
                <w:szCs w:val="18"/>
              </w:rPr>
              <w:t xml:space="preserve"> LĐLĐ</w:t>
            </w:r>
            <w:r w:rsidR="002D0E99">
              <w:rPr>
                <w:rFonts w:ascii="Times New Roman" w:hAnsi="Times New Roman" w:cs="Times New Roman"/>
                <w:sz w:val="18"/>
                <w:szCs w:val="18"/>
                <w:lang w:val="en-US"/>
              </w:rPr>
              <w:t>Q9</w:t>
            </w:r>
            <w:r w:rsidR="0026744D">
              <w:rPr>
                <w:rFonts w:ascii="Times New Roman" w:hAnsi="Times New Roman" w:cs="Times New Roman"/>
                <w:sz w:val="18"/>
                <w:szCs w:val="18"/>
                <w:lang w:val="en-US"/>
              </w:rPr>
              <w:t xml:space="preserve"> </w:t>
            </w:r>
            <w:r w:rsidRPr="00F47B29">
              <w:rPr>
                <w:rFonts w:ascii="Times New Roman" w:hAnsi="Times New Roman" w:cs="Times New Roman"/>
                <w:sz w:val="18"/>
                <w:szCs w:val="18"/>
              </w:rPr>
              <w:t>(để b/c);</w:t>
            </w:r>
          </w:p>
          <w:p w:rsidR="00F47B29" w:rsidRPr="00F47B29" w:rsidRDefault="002D0E99" w:rsidP="00545926">
            <w:pPr>
              <w:jc w:val="both"/>
              <w:rPr>
                <w:rFonts w:ascii="Times New Roman" w:hAnsi="Times New Roman" w:cs="Times New Roman"/>
                <w:sz w:val="18"/>
                <w:szCs w:val="18"/>
              </w:rPr>
            </w:pPr>
            <w:r>
              <w:rPr>
                <w:rFonts w:ascii="Times New Roman" w:hAnsi="Times New Roman" w:cs="Times New Roman"/>
                <w:sz w:val="18"/>
                <w:szCs w:val="18"/>
              </w:rPr>
              <w:t xml:space="preserve">- </w:t>
            </w:r>
            <w:r w:rsidR="00F47B29" w:rsidRPr="00F47B29">
              <w:rPr>
                <w:rFonts w:ascii="Times New Roman" w:hAnsi="Times New Roman" w:cs="Times New Roman"/>
                <w:sz w:val="18"/>
                <w:szCs w:val="18"/>
              </w:rPr>
              <w:t xml:space="preserve"> CĐCS trực thuộc (để t/hiện);</w:t>
            </w:r>
          </w:p>
          <w:p w:rsidR="00F47B29" w:rsidRPr="00F47B29" w:rsidRDefault="00F47B29" w:rsidP="00545926">
            <w:pPr>
              <w:jc w:val="both"/>
              <w:rPr>
                <w:rFonts w:ascii="Times New Roman" w:hAnsi="Times New Roman" w:cs="Times New Roman"/>
                <w:b/>
                <w:sz w:val="28"/>
              </w:rPr>
            </w:pPr>
            <w:r w:rsidRPr="00F47B29">
              <w:rPr>
                <w:rFonts w:ascii="Times New Roman" w:hAnsi="Times New Roman" w:cs="Times New Roman"/>
                <w:sz w:val="18"/>
                <w:szCs w:val="18"/>
              </w:rPr>
              <w:t>- Lưu VP.</w:t>
            </w:r>
          </w:p>
        </w:tc>
        <w:tc>
          <w:tcPr>
            <w:tcW w:w="4952" w:type="dxa"/>
          </w:tcPr>
          <w:p w:rsidR="00F47B29" w:rsidRPr="00F47B29" w:rsidRDefault="00F47B29" w:rsidP="00545926">
            <w:pPr>
              <w:jc w:val="center"/>
              <w:rPr>
                <w:rFonts w:ascii="Times New Roman" w:hAnsi="Times New Roman" w:cs="Times New Roman"/>
                <w:b/>
                <w:sz w:val="28"/>
              </w:rPr>
            </w:pPr>
            <w:r w:rsidRPr="00F47B29">
              <w:rPr>
                <w:rFonts w:ascii="Times New Roman" w:hAnsi="Times New Roman" w:cs="Times New Roman"/>
                <w:b/>
                <w:sz w:val="28"/>
              </w:rPr>
              <w:t>TM. BAN THƯỜNG VỤ</w:t>
            </w:r>
          </w:p>
          <w:p w:rsidR="00BC764F" w:rsidRDefault="00F47B29" w:rsidP="00545926">
            <w:pPr>
              <w:jc w:val="center"/>
              <w:rPr>
                <w:rFonts w:ascii="Times New Roman" w:hAnsi="Times New Roman" w:cs="Times New Roman"/>
                <w:b/>
                <w:sz w:val="28"/>
                <w:lang w:val="en-US"/>
              </w:rPr>
            </w:pPr>
            <w:r w:rsidRPr="00F47B29">
              <w:rPr>
                <w:rFonts w:ascii="Times New Roman" w:hAnsi="Times New Roman" w:cs="Times New Roman"/>
                <w:b/>
                <w:sz w:val="28"/>
              </w:rPr>
              <w:t xml:space="preserve"> CHỦ TỊCH</w:t>
            </w:r>
          </w:p>
          <w:p w:rsidR="00F47B29" w:rsidRDefault="00F47B29" w:rsidP="00545926">
            <w:pPr>
              <w:jc w:val="center"/>
              <w:rPr>
                <w:rFonts w:ascii="Times New Roman" w:hAnsi="Times New Roman" w:cs="Times New Roman"/>
                <w:b/>
                <w:sz w:val="28"/>
                <w:lang w:val="en-US"/>
              </w:rPr>
            </w:pPr>
            <w:r w:rsidRPr="00F47B29">
              <w:rPr>
                <w:rFonts w:ascii="Times New Roman" w:hAnsi="Times New Roman" w:cs="Times New Roman"/>
                <w:b/>
                <w:sz w:val="28"/>
              </w:rPr>
              <w:t xml:space="preserve"> </w:t>
            </w:r>
          </w:p>
          <w:p w:rsidR="0026744D" w:rsidRDefault="0026744D" w:rsidP="00545926">
            <w:pPr>
              <w:rPr>
                <w:rFonts w:ascii="Times New Roman" w:hAnsi="Times New Roman" w:cs="Times New Roman"/>
                <w:b/>
                <w:sz w:val="28"/>
                <w:lang w:val="en-US"/>
              </w:rPr>
            </w:pPr>
          </w:p>
          <w:p w:rsidR="002D0E99" w:rsidRDefault="002D0E99" w:rsidP="00545926">
            <w:pPr>
              <w:rPr>
                <w:rFonts w:ascii="Times New Roman" w:hAnsi="Times New Roman" w:cs="Times New Roman"/>
                <w:b/>
                <w:sz w:val="28"/>
                <w:lang w:val="en-US"/>
              </w:rPr>
            </w:pPr>
          </w:p>
          <w:p w:rsidR="002D0E99" w:rsidRDefault="002D0E99" w:rsidP="00545926">
            <w:pPr>
              <w:rPr>
                <w:rFonts w:ascii="Times New Roman" w:hAnsi="Times New Roman" w:cs="Times New Roman"/>
                <w:b/>
                <w:sz w:val="28"/>
                <w:lang w:val="en-US"/>
              </w:rPr>
            </w:pPr>
          </w:p>
          <w:p w:rsidR="002D0E99" w:rsidRPr="0026744D" w:rsidRDefault="002D0E99" w:rsidP="00545926">
            <w:pPr>
              <w:rPr>
                <w:rFonts w:ascii="Times New Roman" w:hAnsi="Times New Roman" w:cs="Times New Roman"/>
                <w:b/>
                <w:sz w:val="28"/>
                <w:lang w:val="en-US"/>
              </w:rPr>
            </w:pPr>
          </w:p>
          <w:p w:rsidR="00F47B29" w:rsidRPr="002D0E99" w:rsidRDefault="002D0E99" w:rsidP="00545926">
            <w:pPr>
              <w:jc w:val="center"/>
              <w:rPr>
                <w:rFonts w:ascii="Times New Roman" w:hAnsi="Times New Roman" w:cs="Times New Roman"/>
                <w:b/>
                <w:sz w:val="28"/>
                <w:lang w:val="en-US"/>
              </w:rPr>
            </w:pPr>
            <w:r>
              <w:rPr>
                <w:rFonts w:ascii="Times New Roman" w:hAnsi="Times New Roman" w:cs="Times New Roman"/>
                <w:b/>
                <w:sz w:val="28"/>
                <w:lang w:val="en-US"/>
              </w:rPr>
              <w:t>Hoàng Hùng Nam</w:t>
            </w:r>
          </w:p>
        </w:tc>
      </w:tr>
    </w:tbl>
    <w:p w:rsidR="004327C4" w:rsidRPr="00F47B29" w:rsidRDefault="004327C4" w:rsidP="00F47B29">
      <w:pPr>
        <w:pStyle w:val="Bodytext20"/>
        <w:shd w:val="clear" w:color="auto" w:fill="auto"/>
        <w:spacing w:line="240" w:lineRule="auto"/>
        <w:ind w:firstLine="0"/>
        <w:jc w:val="both"/>
        <w:rPr>
          <w:sz w:val="26"/>
          <w:szCs w:val="26"/>
          <w:lang w:val="en-US"/>
        </w:rPr>
      </w:pPr>
    </w:p>
    <w:sectPr w:rsidR="004327C4" w:rsidRPr="00F47B29" w:rsidSect="009212F9">
      <w:type w:val="continuous"/>
      <w:pgSz w:w="11907" w:h="16839" w:code="9"/>
      <w:pgMar w:top="720" w:right="567" w:bottom="720" w:left="1080"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5048" w:rsidRDefault="00A25048">
      <w:r>
        <w:separator/>
      </w:r>
    </w:p>
  </w:endnote>
  <w:endnote w:type="continuationSeparator" w:id="1">
    <w:p w:rsidR="00A25048" w:rsidRDefault="00A250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5048" w:rsidRDefault="00A25048"/>
  </w:footnote>
  <w:footnote w:type="continuationSeparator" w:id="1">
    <w:p w:rsidR="00A25048" w:rsidRDefault="00A2504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34E3F"/>
    <w:multiLevelType w:val="hybridMultilevel"/>
    <w:tmpl w:val="80E43E6E"/>
    <w:lvl w:ilvl="0" w:tplc="B1AA4D22">
      <w:start w:val="1"/>
      <w:numFmt w:val="decimal"/>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
    <w:nsid w:val="1A044545"/>
    <w:multiLevelType w:val="multilevel"/>
    <w:tmpl w:val="3B860E2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BF03630"/>
    <w:multiLevelType w:val="hybridMultilevel"/>
    <w:tmpl w:val="E9B42A06"/>
    <w:lvl w:ilvl="0" w:tplc="D4A07564">
      <w:start w:val="5"/>
      <w:numFmt w:val="bullet"/>
      <w:lvlText w:val="-"/>
      <w:lvlJc w:val="left"/>
      <w:pPr>
        <w:ind w:left="3565" w:hanging="360"/>
      </w:pPr>
      <w:rPr>
        <w:rFonts w:ascii="Times New Roman" w:eastAsia="Times New Roman" w:hAnsi="Times New Roman" w:cs="Times New Roman" w:hint="default"/>
      </w:rPr>
    </w:lvl>
    <w:lvl w:ilvl="1" w:tplc="04090003" w:tentative="1">
      <w:start w:val="1"/>
      <w:numFmt w:val="bullet"/>
      <w:lvlText w:val="o"/>
      <w:lvlJc w:val="left"/>
      <w:pPr>
        <w:ind w:left="4285" w:hanging="360"/>
      </w:pPr>
      <w:rPr>
        <w:rFonts w:ascii="Courier New" w:hAnsi="Courier New" w:cs="Courier New" w:hint="default"/>
      </w:rPr>
    </w:lvl>
    <w:lvl w:ilvl="2" w:tplc="04090005" w:tentative="1">
      <w:start w:val="1"/>
      <w:numFmt w:val="bullet"/>
      <w:lvlText w:val=""/>
      <w:lvlJc w:val="left"/>
      <w:pPr>
        <w:ind w:left="5005" w:hanging="360"/>
      </w:pPr>
      <w:rPr>
        <w:rFonts w:ascii="Wingdings" w:hAnsi="Wingdings" w:hint="default"/>
      </w:rPr>
    </w:lvl>
    <w:lvl w:ilvl="3" w:tplc="04090001" w:tentative="1">
      <w:start w:val="1"/>
      <w:numFmt w:val="bullet"/>
      <w:lvlText w:val=""/>
      <w:lvlJc w:val="left"/>
      <w:pPr>
        <w:ind w:left="5725" w:hanging="360"/>
      </w:pPr>
      <w:rPr>
        <w:rFonts w:ascii="Symbol" w:hAnsi="Symbol" w:hint="default"/>
      </w:rPr>
    </w:lvl>
    <w:lvl w:ilvl="4" w:tplc="04090003" w:tentative="1">
      <w:start w:val="1"/>
      <w:numFmt w:val="bullet"/>
      <w:lvlText w:val="o"/>
      <w:lvlJc w:val="left"/>
      <w:pPr>
        <w:ind w:left="6445" w:hanging="360"/>
      </w:pPr>
      <w:rPr>
        <w:rFonts w:ascii="Courier New" w:hAnsi="Courier New" w:cs="Courier New" w:hint="default"/>
      </w:rPr>
    </w:lvl>
    <w:lvl w:ilvl="5" w:tplc="04090005" w:tentative="1">
      <w:start w:val="1"/>
      <w:numFmt w:val="bullet"/>
      <w:lvlText w:val=""/>
      <w:lvlJc w:val="left"/>
      <w:pPr>
        <w:ind w:left="7165" w:hanging="360"/>
      </w:pPr>
      <w:rPr>
        <w:rFonts w:ascii="Wingdings" w:hAnsi="Wingdings" w:hint="default"/>
      </w:rPr>
    </w:lvl>
    <w:lvl w:ilvl="6" w:tplc="04090001" w:tentative="1">
      <w:start w:val="1"/>
      <w:numFmt w:val="bullet"/>
      <w:lvlText w:val=""/>
      <w:lvlJc w:val="left"/>
      <w:pPr>
        <w:ind w:left="7885" w:hanging="360"/>
      </w:pPr>
      <w:rPr>
        <w:rFonts w:ascii="Symbol" w:hAnsi="Symbol" w:hint="default"/>
      </w:rPr>
    </w:lvl>
    <w:lvl w:ilvl="7" w:tplc="04090003" w:tentative="1">
      <w:start w:val="1"/>
      <w:numFmt w:val="bullet"/>
      <w:lvlText w:val="o"/>
      <w:lvlJc w:val="left"/>
      <w:pPr>
        <w:ind w:left="8605" w:hanging="360"/>
      </w:pPr>
      <w:rPr>
        <w:rFonts w:ascii="Courier New" w:hAnsi="Courier New" w:cs="Courier New" w:hint="default"/>
      </w:rPr>
    </w:lvl>
    <w:lvl w:ilvl="8" w:tplc="04090005" w:tentative="1">
      <w:start w:val="1"/>
      <w:numFmt w:val="bullet"/>
      <w:lvlText w:val=""/>
      <w:lvlJc w:val="left"/>
      <w:pPr>
        <w:ind w:left="9325" w:hanging="360"/>
      </w:pPr>
      <w:rPr>
        <w:rFonts w:ascii="Wingdings" w:hAnsi="Wingdings" w:hint="default"/>
      </w:rPr>
    </w:lvl>
  </w:abstractNum>
  <w:abstractNum w:abstractNumId="3">
    <w:nsid w:val="3DE372D1"/>
    <w:multiLevelType w:val="multilevel"/>
    <w:tmpl w:val="F8546BB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7963D55"/>
    <w:multiLevelType w:val="multilevel"/>
    <w:tmpl w:val="4DE0DA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5773006"/>
    <w:multiLevelType w:val="multilevel"/>
    <w:tmpl w:val="343E91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9266BB3"/>
    <w:multiLevelType w:val="hybridMultilevel"/>
    <w:tmpl w:val="4140C920"/>
    <w:lvl w:ilvl="0" w:tplc="CFAC6EE2">
      <w:start w:val="3"/>
      <w:numFmt w:val="decimal"/>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num w:numId="1">
    <w:abstractNumId w:val="3"/>
  </w:num>
  <w:num w:numId="2">
    <w:abstractNumId w:val="4"/>
  </w:num>
  <w:num w:numId="3">
    <w:abstractNumId w:val="5"/>
  </w:num>
  <w:num w:numId="4">
    <w:abstractNumId w:val="1"/>
  </w:num>
  <w:num w:numId="5">
    <w:abstractNumId w:val="2"/>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compat>
  <w:rsids>
    <w:rsidRoot w:val="004327C4"/>
    <w:rsid w:val="0015394B"/>
    <w:rsid w:val="001A0B1D"/>
    <w:rsid w:val="001D560B"/>
    <w:rsid w:val="0026744D"/>
    <w:rsid w:val="00274924"/>
    <w:rsid w:val="002774CD"/>
    <w:rsid w:val="002D0E99"/>
    <w:rsid w:val="00344FCE"/>
    <w:rsid w:val="003A5159"/>
    <w:rsid w:val="004327C4"/>
    <w:rsid w:val="00487F60"/>
    <w:rsid w:val="004D1DD0"/>
    <w:rsid w:val="00545926"/>
    <w:rsid w:val="00600218"/>
    <w:rsid w:val="00681138"/>
    <w:rsid w:val="0068183C"/>
    <w:rsid w:val="006A1802"/>
    <w:rsid w:val="006A3CE3"/>
    <w:rsid w:val="00727121"/>
    <w:rsid w:val="0078613A"/>
    <w:rsid w:val="007B6348"/>
    <w:rsid w:val="009212F9"/>
    <w:rsid w:val="00A25048"/>
    <w:rsid w:val="00A96150"/>
    <w:rsid w:val="00B1748F"/>
    <w:rsid w:val="00B23956"/>
    <w:rsid w:val="00BC764F"/>
    <w:rsid w:val="00BD4E1F"/>
    <w:rsid w:val="00C41019"/>
    <w:rsid w:val="00D45730"/>
    <w:rsid w:val="00D56D10"/>
    <w:rsid w:val="00DA5DAB"/>
    <w:rsid w:val="00F47B29"/>
    <w:rsid w:val="00F550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pPr>
    <w:rPr>
      <w:color w:val="000000"/>
      <w:sz w:val="24"/>
      <w:szCs w:val="24"/>
      <w:lang w:val="vi-VN"/>
    </w:rPr>
  </w:style>
  <w:style w:type="paragraph" w:styleId="Heading1">
    <w:name w:val="heading 1"/>
    <w:basedOn w:val="Normal"/>
    <w:next w:val="Normal"/>
    <w:link w:val="Heading1Char"/>
    <w:qFormat/>
    <w:rsid w:val="00F47B29"/>
    <w:pPr>
      <w:keepNext/>
      <w:widowControl/>
      <w:overflowPunct w:val="0"/>
      <w:autoSpaceDE w:val="0"/>
      <w:autoSpaceDN w:val="0"/>
      <w:adjustRightInd w:val="0"/>
      <w:jc w:val="both"/>
      <w:textAlignment w:val="baseline"/>
      <w:outlineLvl w:val="0"/>
    </w:pPr>
    <w:rPr>
      <w:rFonts w:ascii="VNI-Times" w:eastAsia="Times New Roman" w:hAnsi="VNI-Times" w:cs="Times New Roman"/>
      <w:b/>
      <w:i/>
      <w:color w:val="008000"/>
      <w:sz w:val="28"/>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66CC"/>
      <w:u w:val="single"/>
    </w:rPr>
  </w:style>
  <w:style w:type="character" w:customStyle="1" w:styleId="Bodytext2">
    <w:name w:val="Body text (2)_"/>
    <w:link w:val="Bodytext20"/>
    <w:rPr>
      <w:rFonts w:ascii="Times New Roman" w:eastAsia="Times New Roman" w:hAnsi="Times New Roman" w:cs="Times New Roman"/>
      <w:b/>
      <w:bCs/>
      <w:i w:val="0"/>
      <w:iCs w:val="0"/>
      <w:smallCaps w:val="0"/>
      <w:strike w:val="0"/>
      <w:sz w:val="17"/>
      <w:szCs w:val="17"/>
      <w:u w:val="none"/>
    </w:rPr>
  </w:style>
  <w:style w:type="character" w:customStyle="1" w:styleId="Bodytext2NotBold">
    <w:name w:val="Body text (2) + Not Bold"/>
    <w:rPr>
      <w:rFonts w:ascii="Times New Roman" w:eastAsia="Times New Roman" w:hAnsi="Times New Roman" w:cs="Times New Roman"/>
      <w:b/>
      <w:bCs/>
      <w:i w:val="0"/>
      <w:iCs w:val="0"/>
      <w:smallCaps w:val="0"/>
      <w:strike w:val="0"/>
      <w:color w:val="000000"/>
      <w:spacing w:val="0"/>
      <w:w w:val="100"/>
      <w:position w:val="0"/>
      <w:sz w:val="17"/>
      <w:szCs w:val="17"/>
      <w:u w:val="none"/>
      <w:lang w:val="vi-VN"/>
    </w:rPr>
  </w:style>
  <w:style w:type="character" w:customStyle="1" w:styleId="Bodytext3">
    <w:name w:val="Body text (3)_"/>
    <w:link w:val="Bodytext30"/>
    <w:rPr>
      <w:rFonts w:ascii="Times New Roman" w:eastAsia="Times New Roman" w:hAnsi="Times New Roman" w:cs="Times New Roman"/>
      <w:b w:val="0"/>
      <w:bCs w:val="0"/>
      <w:i/>
      <w:iCs/>
      <w:smallCaps w:val="0"/>
      <w:strike w:val="0"/>
      <w:spacing w:val="-10"/>
      <w:sz w:val="18"/>
      <w:szCs w:val="18"/>
      <w:u w:val="none"/>
    </w:rPr>
  </w:style>
  <w:style w:type="character" w:customStyle="1" w:styleId="Bodytext3Bold">
    <w:name w:val="Body text (3) + Bold"/>
    <w:aliases w:val="Not Italic,Spacing 0 pt"/>
    <w:rPr>
      <w:rFonts w:ascii="Times New Roman" w:eastAsia="Times New Roman" w:hAnsi="Times New Roman" w:cs="Times New Roman"/>
      <w:b/>
      <w:bCs/>
      <w:i/>
      <w:iCs/>
      <w:smallCaps w:val="0"/>
      <w:strike w:val="0"/>
      <w:color w:val="000000"/>
      <w:spacing w:val="0"/>
      <w:w w:val="100"/>
      <w:position w:val="0"/>
      <w:sz w:val="18"/>
      <w:szCs w:val="18"/>
      <w:u w:val="none"/>
      <w:lang w:val="vi-VN"/>
    </w:rPr>
  </w:style>
  <w:style w:type="character" w:customStyle="1" w:styleId="Bodytext2Italic">
    <w:name w:val="Body text (2) + Italic"/>
    <w:rPr>
      <w:rFonts w:ascii="Times New Roman" w:eastAsia="Times New Roman" w:hAnsi="Times New Roman" w:cs="Times New Roman"/>
      <w:b/>
      <w:bCs/>
      <w:i/>
      <w:iCs/>
      <w:smallCaps w:val="0"/>
      <w:strike w:val="0"/>
      <w:color w:val="000000"/>
      <w:spacing w:val="0"/>
      <w:w w:val="100"/>
      <w:position w:val="0"/>
      <w:sz w:val="17"/>
      <w:szCs w:val="17"/>
      <w:u w:val="none"/>
      <w:lang w:val="vi-VN"/>
    </w:rPr>
  </w:style>
  <w:style w:type="character" w:customStyle="1" w:styleId="Bodytext">
    <w:name w:val="Body text_"/>
    <w:link w:val="BodyText1"/>
    <w:rPr>
      <w:rFonts w:ascii="Times New Roman" w:eastAsia="Times New Roman" w:hAnsi="Times New Roman" w:cs="Times New Roman"/>
      <w:b w:val="0"/>
      <w:bCs w:val="0"/>
      <w:i w:val="0"/>
      <w:iCs w:val="0"/>
      <w:smallCaps w:val="0"/>
      <w:strike w:val="0"/>
      <w:sz w:val="20"/>
      <w:szCs w:val="20"/>
      <w:u w:val="none"/>
    </w:rPr>
  </w:style>
  <w:style w:type="character" w:customStyle="1" w:styleId="Bodytext4">
    <w:name w:val="Body text (4)_"/>
    <w:link w:val="Bodytext40"/>
    <w:rPr>
      <w:rFonts w:ascii="Times New Roman" w:eastAsia="Times New Roman" w:hAnsi="Times New Roman" w:cs="Times New Roman"/>
      <w:b/>
      <w:bCs/>
      <w:i w:val="0"/>
      <w:iCs w:val="0"/>
      <w:smallCaps w:val="0"/>
      <w:strike w:val="0"/>
      <w:sz w:val="19"/>
      <w:szCs w:val="19"/>
      <w:u w:val="none"/>
    </w:rPr>
  </w:style>
  <w:style w:type="character" w:customStyle="1" w:styleId="BodytextItalic">
    <w:name w:val="Body text + Italic"/>
    <w:aliases w:val="Spacing 0 pt"/>
    <w:rPr>
      <w:rFonts w:ascii="Times New Roman" w:eastAsia="Times New Roman" w:hAnsi="Times New Roman" w:cs="Times New Roman"/>
      <w:b w:val="0"/>
      <w:bCs w:val="0"/>
      <w:i/>
      <w:iCs/>
      <w:smallCaps w:val="0"/>
      <w:strike w:val="0"/>
      <w:color w:val="000000"/>
      <w:spacing w:val="-10"/>
      <w:w w:val="100"/>
      <w:position w:val="0"/>
      <w:sz w:val="20"/>
      <w:szCs w:val="20"/>
      <w:u w:val="none"/>
      <w:lang w:val="vi-VN"/>
    </w:rPr>
  </w:style>
  <w:style w:type="character" w:customStyle="1" w:styleId="Bodytext95pt">
    <w:name w:val="Body text + 9.5 pt"/>
    <w:aliases w:val="Bold"/>
    <w:rPr>
      <w:rFonts w:ascii="Times New Roman" w:eastAsia="Times New Roman" w:hAnsi="Times New Roman" w:cs="Times New Roman"/>
      <w:b/>
      <w:bCs/>
      <w:i w:val="0"/>
      <w:iCs w:val="0"/>
      <w:smallCaps w:val="0"/>
      <w:strike w:val="0"/>
      <w:color w:val="000000"/>
      <w:spacing w:val="0"/>
      <w:w w:val="100"/>
      <w:position w:val="0"/>
      <w:sz w:val="19"/>
      <w:szCs w:val="19"/>
      <w:u w:val="none"/>
      <w:lang w:val="vi-VN"/>
    </w:rPr>
  </w:style>
  <w:style w:type="character" w:customStyle="1" w:styleId="Bodytext95pt0">
    <w:name w:val="Body text + 9.5 pt"/>
    <w:aliases w:val="Bold,Italic"/>
    <w:rPr>
      <w:rFonts w:ascii="Times New Roman" w:eastAsia="Times New Roman" w:hAnsi="Times New Roman" w:cs="Times New Roman"/>
      <w:b/>
      <w:bCs/>
      <w:i/>
      <w:iCs/>
      <w:smallCaps w:val="0"/>
      <w:strike w:val="0"/>
      <w:color w:val="000000"/>
      <w:spacing w:val="0"/>
      <w:w w:val="100"/>
      <w:position w:val="0"/>
      <w:sz w:val="19"/>
      <w:szCs w:val="19"/>
      <w:u w:val="none"/>
      <w:lang w:val="vi-VN"/>
    </w:rPr>
  </w:style>
  <w:style w:type="character" w:customStyle="1" w:styleId="Heading10">
    <w:name w:val="Heading #1_"/>
    <w:link w:val="Heading11"/>
    <w:rPr>
      <w:rFonts w:ascii="Times New Roman" w:eastAsia="Times New Roman" w:hAnsi="Times New Roman" w:cs="Times New Roman"/>
      <w:b/>
      <w:bCs/>
      <w:i w:val="0"/>
      <w:iCs w:val="0"/>
      <w:smallCaps w:val="0"/>
      <w:strike w:val="0"/>
      <w:sz w:val="19"/>
      <w:szCs w:val="19"/>
      <w:u w:val="none"/>
    </w:rPr>
  </w:style>
  <w:style w:type="character" w:customStyle="1" w:styleId="Heading1NotBold">
    <w:name w:val="Heading #1 + Not Bold"/>
    <w:rPr>
      <w:rFonts w:ascii="Times New Roman" w:eastAsia="Times New Roman" w:hAnsi="Times New Roman" w:cs="Times New Roman"/>
      <w:b/>
      <w:bCs/>
      <w:i w:val="0"/>
      <w:iCs w:val="0"/>
      <w:smallCaps w:val="0"/>
      <w:strike w:val="0"/>
      <w:color w:val="000000"/>
      <w:spacing w:val="0"/>
      <w:w w:val="100"/>
      <w:position w:val="0"/>
      <w:sz w:val="19"/>
      <w:szCs w:val="19"/>
      <w:u w:val="none"/>
      <w:lang w:val="vi-VN"/>
    </w:rPr>
  </w:style>
  <w:style w:type="character" w:customStyle="1" w:styleId="Heading110pt">
    <w:name w:val="Heading #1 + 10 pt"/>
    <w:aliases w:val="Not Bold"/>
    <w:rPr>
      <w:rFonts w:ascii="Times New Roman" w:eastAsia="Times New Roman" w:hAnsi="Times New Roman" w:cs="Times New Roman"/>
      <w:b/>
      <w:bCs/>
      <w:i w:val="0"/>
      <w:iCs w:val="0"/>
      <w:smallCaps w:val="0"/>
      <w:strike w:val="0"/>
      <w:color w:val="000000"/>
      <w:spacing w:val="0"/>
      <w:w w:val="100"/>
      <w:position w:val="0"/>
      <w:sz w:val="20"/>
      <w:szCs w:val="20"/>
      <w:u w:val="none"/>
      <w:lang w:val="vi-VN"/>
    </w:rPr>
  </w:style>
  <w:style w:type="character" w:customStyle="1" w:styleId="Bodytext410pt">
    <w:name w:val="Body text (4) + 10 pt"/>
    <w:aliases w:val="Not Bold"/>
    <w:rPr>
      <w:rFonts w:ascii="Times New Roman" w:eastAsia="Times New Roman" w:hAnsi="Times New Roman" w:cs="Times New Roman"/>
      <w:b/>
      <w:bCs/>
      <w:i w:val="0"/>
      <w:iCs w:val="0"/>
      <w:smallCaps w:val="0"/>
      <w:strike w:val="0"/>
      <w:color w:val="000000"/>
      <w:spacing w:val="0"/>
      <w:w w:val="100"/>
      <w:position w:val="0"/>
      <w:sz w:val="20"/>
      <w:szCs w:val="20"/>
      <w:u w:val="none"/>
      <w:lang w:val="vi-VN"/>
    </w:rPr>
  </w:style>
  <w:style w:type="paragraph" w:customStyle="1" w:styleId="Bodytext20">
    <w:name w:val="Body text (2)"/>
    <w:basedOn w:val="Normal"/>
    <w:link w:val="Bodytext2"/>
    <w:pPr>
      <w:shd w:val="clear" w:color="auto" w:fill="FFFFFF"/>
      <w:spacing w:line="192" w:lineRule="exact"/>
      <w:ind w:hanging="500"/>
    </w:pPr>
    <w:rPr>
      <w:rFonts w:ascii="Times New Roman" w:eastAsia="Times New Roman" w:hAnsi="Times New Roman" w:cs="Times New Roman"/>
      <w:b/>
      <w:bCs/>
      <w:color w:val="auto"/>
      <w:sz w:val="17"/>
      <w:szCs w:val="17"/>
      <w:lang/>
    </w:rPr>
  </w:style>
  <w:style w:type="paragraph" w:customStyle="1" w:styleId="Bodytext30">
    <w:name w:val="Body text (3)"/>
    <w:basedOn w:val="Normal"/>
    <w:link w:val="Bodytext3"/>
    <w:pPr>
      <w:shd w:val="clear" w:color="auto" w:fill="FFFFFF"/>
      <w:spacing w:before="180" w:after="60" w:line="0" w:lineRule="atLeast"/>
      <w:jc w:val="both"/>
    </w:pPr>
    <w:rPr>
      <w:rFonts w:ascii="Times New Roman" w:eastAsia="Times New Roman" w:hAnsi="Times New Roman" w:cs="Times New Roman"/>
      <w:i/>
      <w:iCs/>
      <w:color w:val="auto"/>
      <w:spacing w:val="-10"/>
      <w:sz w:val="18"/>
      <w:szCs w:val="18"/>
      <w:lang/>
    </w:rPr>
  </w:style>
  <w:style w:type="paragraph" w:customStyle="1" w:styleId="BodyText1">
    <w:name w:val="Body Text1"/>
    <w:basedOn w:val="Normal"/>
    <w:link w:val="Bodytext"/>
    <w:pPr>
      <w:shd w:val="clear" w:color="auto" w:fill="FFFFFF"/>
      <w:spacing w:before="300" w:after="60" w:line="222" w:lineRule="exact"/>
      <w:ind w:firstLine="500"/>
      <w:jc w:val="both"/>
    </w:pPr>
    <w:rPr>
      <w:rFonts w:ascii="Times New Roman" w:eastAsia="Times New Roman" w:hAnsi="Times New Roman" w:cs="Times New Roman"/>
      <w:color w:val="auto"/>
      <w:sz w:val="20"/>
      <w:szCs w:val="20"/>
      <w:lang/>
    </w:rPr>
  </w:style>
  <w:style w:type="paragraph" w:customStyle="1" w:styleId="Bodytext40">
    <w:name w:val="Body text (4)"/>
    <w:basedOn w:val="Normal"/>
    <w:link w:val="Bodytext4"/>
    <w:pPr>
      <w:shd w:val="clear" w:color="auto" w:fill="FFFFFF"/>
      <w:spacing w:before="60" w:after="60" w:line="222" w:lineRule="exact"/>
      <w:ind w:firstLine="500"/>
      <w:jc w:val="both"/>
    </w:pPr>
    <w:rPr>
      <w:rFonts w:ascii="Times New Roman" w:eastAsia="Times New Roman" w:hAnsi="Times New Roman" w:cs="Times New Roman"/>
      <w:b/>
      <w:bCs/>
      <w:color w:val="auto"/>
      <w:sz w:val="19"/>
      <w:szCs w:val="19"/>
      <w:lang/>
    </w:rPr>
  </w:style>
  <w:style w:type="paragraph" w:customStyle="1" w:styleId="Heading11">
    <w:name w:val="Heading #1"/>
    <w:basedOn w:val="Normal"/>
    <w:link w:val="Heading10"/>
    <w:pPr>
      <w:shd w:val="clear" w:color="auto" w:fill="FFFFFF"/>
      <w:spacing w:before="60" w:after="60" w:line="229" w:lineRule="exact"/>
      <w:ind w:firstLine="500"/>
      <w:jc w:val="both"/>
      <w:outlineLvl w:val="0"/>
    </w:pPr>
    <w:rPr>
      <w:rFonts w:ascii="Times New Roman" w:eastAsia="Times New Roman" w:hAnsi="Times New Roman" w:cs="Times New Roman"/>
      <w:b/>
      <w:bCs/>
      <w:color w:val="auto"/>
      <w:sz w:val="19"/>
      <w:szCs w:val="19"/>
      <w:lang/>
    </w:rPr>
  </w:style>
  <w:style w:type="character" w:customStyle="1" w:styleId="Bodytext7pt">
    <w:name w:val="Body text + 7 pt"/>
    <w:rsid w:val="003A515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rPr>
  </w:style>
  <w:style w:type="character" w:customStyle="1" w:styleId="Bodytext275pt">
    <w:name w:val="Body text (2) + 7.5 pt"/>
    <w:rsid w:val="003A5159"/>
    <w:rPr>
      <w:rFonts w:ascii="Times New Roman" w:eastAsia="Times New Roman" w:hAnsi="Times New Roman" w:cs="Times New Roman"/>
      <w:b w:val="0"/>
      <w:bCs w:val="0"/>
      <w:i w:val="0"/>
      <w:iCs w:val="0"/>
      <w:smallCaps w:val="0"/>
      <w:strike w:val="0"/>
      <w:color w:val="000000"/>
      <w:spacing w:val="0"/>
      <w:w w:val="100"/>
      <w:position w:val="0"/>
      <w:sz w:val="15"/>
      <w:szCs w:val="15"/>
      <w:u w:val="none"/>
      <w:lang w:val="vi-VN"/>
    </w:rPr>
  </w:style>
  <w:style w:type="character" w:customStyle="1" w:styleId="Bodytext375pt">
    <w:name w:val="Body text (3) + 7.5 pt"/>
    <w:rsid w:val="003A5159"/>
    <w:rPr>
      <w:rFonts w:ascii="Times New Roman" w:eastAsia="Times New Roman" w:hAnsi="Times New Roman" w:cs="Times New Roman"/>
      <w:b w:val="0"/>
      <w:bCs w:val="0"/>
      <w:i w:val="0"/>
      <w:iCs w:val="0"/>
      <w:smallCaps w:val="0"/>
      <w:strike w:val="0"/>
      <w:color w:val="000000"/>
      <w:spacing w:val="0"/>
      <w:w w:val="100"/>
      <w:position w:val="0"/>
      <w:sz w:val="15"/>
      <w:szCs w:val="15"/>
      <w:u w:val="none"/>
      <w:lang w:val="vi-VN"/>
    </w:rPr>
  </w:style>
  <w:style w:type="character" w:customStyle="1" w:styleId="Picturecaption">
    <w:name w:val="Picture caption_"/>
    <w:link w:val="Picturecaption0"/>
    <w:rsid w:val="003A5159"/>
    <w:rPr>
      <w:rFonts w:ascii="Times New Roman" w:eastAsia="Times New Roman" w:hAnsi="Times New Roman" w:cs="Times New Roman"/>
      <w:sz w:val="15"/>
      <w:szCs w:val="15"/>
      <w:shd w:val="clear" w:color="auto" w:fill="FFFFFF"/>
    </w:rPr>
  </w:style>
  <w:style w:type="paragraph" w:customStyle="1" w:styleId="BodyText21">
    <w:name w:val="Body Text2"/>
    <w:basedOn w:val="Normal"/>
    <w:rsid w:val="003A5159"/>
    <w:pPr>
      <w:shd w:val="clear" w:color="auto" w:fill="FFFFFF"/>
      <w:spacing w:line="167" w:lineRule="exact"/>
      <w:jc w:val="both"/>
    </w:pPr>
    <w:rPr>
      <w:rFonts w:ascii="Times New Roman" w:eastAsia="Times New Roman" w:hAnsi="Times New Roman" w:cs="Times New Roman"/>
      <w:sz w:val="15"/>
      <w:szCs w:val="15"/>
    </w:rPr>
  </w:style>
  <w:style w:type="paragraph" w:customStyle="1" w:styleId="Picturecaption0">
    <w:name w:val="Picture caption"/>
    <w:basedOn w:val="Normal"/>
    <w:link w:val="Picturecaption"/>
    <w:rsid w:val="003A5159"/>
    <w:pPr>
      <w:shd w:val="clear" w:color="auto" w:fill="FFFFFF"/>
      <w:spacing w:line="179" w:lineRule="exact"/>
      <w:jc w:val="right"/>
    </w:pPr>
    <w:rPr>
      <w:rFonts w:ascii="Times New Roman" w:eastAsia="Times New Roman" w:hAnsi="Times New Roman" w:cs="Times New Roman"/>
      <w:color w:val="auto"/>
      <w:sz w:val="15"/>
      <w:szCs w:val="15"/>
      <w:lang/>
    </w:rPr>
  </w:style>
  <w:style w:type="character" w:styleId="Strong">
    <w:name w:val="Strong"/>
    <w:qFormat/>
    <w:rsid w:val="00F47B29"/>
    <w:rPr>
      <w:rFonts w:cs="Times New Roman"/>
      <w:b/>
      <w:bCs/>
    </w:rPr>
  </w:style>
  <w:style w:type="paragraph" w:customStyle="1" w:styleId="CharCharCharChar">
    <w:name w:val=" Char Char Char Char"/>
    <w:basedOn w:val="Normal"/>
    <w:rsid w:val="00F47B29"/>
    <w:pPr>
      <w:pageBreakBefore/>
      <w:widowControl/>
      <w:spacing w:before="100" w:beforeAutospacing="1" w:after="100" w:afterAutospacing="1"/>
    </w:pPr>
    <w:rPr>
      <w:rFonts w:ascii="Tahoma" w:eastAsia="Times New Roman" w:hAnsi="Tahoma" w:cs="Times New Roman"/>
      <w:color w:val="auto"/>
      <w:sz w:val="20"/>
      <w:szCs w:val="20"/>
      <w:lang w:val="en-US"/>
    </w:rPr>
  </w:style>
  <w:style w:type="character" w:customStyle="1" w:styleId="Heading1Char">
    <w:name w:val="Heading 1 Char"/>
    <w:link w:val="Heading1"/>
    <w:rsid w:val="00F47B29"/>
    <w:rPr>
      <w:rFonts w:ascii="VNI-Times" w:eastAsia="Times New Roman" w:hAnsi="VNI-Times" w:cs="Times New Roman"/>
      <w:b/>
      <w:i/>
      <w:color w:val="008000"/>
      <w:sz w:val="28"/>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vinacosh.gov.v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5558</CharactersWithSpaces>
  <SharedDoc>false</SharedDoc>
  <HLinks>
    <vt:vector size="6" baseType="variant">
      <vt:variant>
        <vt:i4>2228280</vt:i4>
      </vt:variant>
      <vt:variant>
        <vt:i4>0</vt:i4>
      </vt:variant>
      <vt:variant>
        <vt:i4>0</vt:i4>
      </vt:variant>
      <vt:variant>
        <vt:i4>5</vt:i4>
      </vt:variant>
      <vt:variant>
        <vt:lpwstr>http://www.vinacosh.gov.vn/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DUC</dc:creator>
  <cp:keywords/>
  <cp:lastModifiedBy>Tuyen</cp:lastModifiedBy>
  <cp:revision>2</cp:revision>
  <cp:lastPrinted>2015-07-29T02:12:00Z</cp:lastPrinted>
  <dcterms:created xsi:type="dcterms:W3CDTF">2015-07-29T08:04:00Z</dcterms:created>
  <dcterms:modified xsi:type="dcterms:W3CDTF">2015-07-29T08:04:00Z</dcterms:modified>
</cp:coreProperties>
</file>